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E313" w14:textId="77777777" w:rsidR="006E76BF" w:rsidRPr="00EB79B3" w:rsidRDefault="006E76BF" w:rsidP="006E76BF">
      <w:pPr>
        <w:rPr>
          <w:rFonts w:ascii="Arial" w:hAnsi="Arial"/>
          <w:b/>
          <w:noProof/>
          <w:lang w:val="en-US"/>
        </w:rPr>
      </w:pPr>
    </w:p>
    <w:p w14:paraId="528B26D1" w14:textId="77777777" w:rsidR="006E76BF" w:rsidRPr="00EB79B3" w:rsidRDefault="006E76BF" w:rsidP="006E76BF">
      <w:pPr>
        <w:rPr>
          <w:rFonts w:ascii="Arial" w:hAnsi="Arial"/>
          <w:b/>
          <w:noProof/>
          <w:lang w:val="en-US"/>
        </w:rPr>
      </w:pPr>
    </w:p>
    <w:p w14:paraId="3F5D14BD" w14:textId="77777777" w:rsidR="006E76BF" w:rsidRPr="006C25C3" w:rsidRDefault="006E76BF" w:rsidP="006E76BF">
      <w:pPr>
        <w:spacing w:after="600"/>
        <w:jc w:val="center"/>
        <w:rPr>
          <w:b/>
          <w:bCs/>
          <w:noProof/>
          <w:sz w:val="52"/>
          <w:szCs w:val="52"/>
        </w:rPr>
      </w:pPr>
      <w:bookmarkStart w:id="0" w:name="_Toc39238185"/>
      <w:bookmarkStart w:id="1" w:name="_Toc39243190"/>
      <w:bookmarkStart w:id="2" w:name="_Toc39243282"/>
      <w:bookmarkStart w:id="3" w:name="_Toc40210617"/>
      <w:bookmarkStart w:id="4" w:name="_Toc41296152"/>
      <w:bookmarkStart w:id="5" w:name="_Toc41651700"/>
      <w:bookmarkStart w:id="6" w:name="_Toc41651948"/>
      <w:r w:rsidRPr="006C25C3">
        <w:rPr>
          <w:b/>
          <w:bCs/>
          <w:noProof/>
          <w:sz w:val="52"/>
          <w:szCs w:val="52"/>
        </w:rPr>
        <w:t>Starvs- og persónsprofilur</w:t>
      </w:r>
      <w:bookmarkEnd w:id="0"/>
      <w:bookmarkEnd w:id="1"/>
      <w:bookmarkEnd w:id="2"/>
      <w:bookmarkEnd w:id="3"/>
      <w:bookmarkEnd w:id="4"/>
      <w:bookmarkEnd w:id="5"/>
      <w:bookmarkEnd w:id="6"/>
    </w:p>
    <w:p w14:paraId="70F17751" w14:textId="77777777" w:rsidR="006E76BF" w:rsidRPr="00CC37D2" w:rsidRDefault="006E76BF" w:rsidP="006E76BF">
      <w:pPr>
        <w:jc w:val="center"/>
        <w:rPr>
          <w:noProof/>
          <w:sz w:val="36"/>
          <w:szCs w:val="36"/>
        </w:rPr>
      </w:pPr>
      <w:bookmarkStart w:id="7" w:name="_Toc39238186"/>
      <w:bookmarkStart w:id="8" w:name="_Toc39243191"/>
      <w:bookmarkStart w:id="9" w:name="_Toc39243283"/>
      <w:bookmarkStart w:id="10" w:name="_Toc40210618"/>
      <w:bookmarkStart w:id="11" w:name="_Toc41296153"/>
      <w:bookmarkStart w:id="12" w:name="_Toc41651701"/>
      <w:bookmarkStart w:id="13" w:name="_Toc41651949"/>
      <w:r w:rsidRPr="00CC37D2">
        <w:rPr>
          <w:noProof/>
          <w:sz w:val="36"/>
          <w:szCs w:val="36"/>
        </w:rPr>
        <w:t xml:space="preserve">Eindar-/leiðari í VEKS við ábyrgd fyri </w:t>
      </w:r>
    </w:p>
    <w:p w14:paraId="7A7B4466" w14:textId="77777777" w:rsidR="006E76BF" w:rsidRPr="006C25C3" w:rsidRDefault="006E76BF" w:rsidP="006E76BF">
      <w:pPr>
        <w:jc w:val="center"/>
        <w:rPr>
          <w:noProof/>
          <w:sz w:val="36"/>
          <w:szCs w:val="36"/>
        </w:rPr>
      </w:pPr>
      <w:bookmarkStart w:id="14" w:name="_Hlk98490858"/>
      <w:r w:rsidRPr="006C25C3">
        <w:rPr>
          <w:noProof/>
          <w:sz w:val="36"/>
          <w:szCs w:val="36"/>
        </w:rPr>
        <w:t>Heiminum á Grønanesi í Vestmann</w:t>
      </w:r>
      <w:bookmarkEnd w:id="7"/>
      <w:bookmarkEnd w:id="8"/>
      <w:bookmarkEnd w:id="9"/>
      <w:bookmarkEnd w:id="10"/>
      <w:bookmarkEnd w:id="11"/>
      <w:bookmarkEnd w:id="12"/>
      <w:bookmarkEnd w:id="13"/>
      <w:r w:rsidRPr="006C25C3">
        <w:rPr>
          <w:noProof/>
          <w:sz w:val="36"/>
          <w:szCs w:val="36"/>
        </w:rPr>
        <w:t xml:space="preserve"> og heimatænastuni í </w:t>
      </w:r>
    </w:p>
    <w:p w14:paraId="65FC057F" w14:textId="77777777" w:rsidR="006E76BF" w:rsidRDefault="006E76BF" w:rsidP="006E76BF">
      <w:pPr>
        <w:jc w:val="center"/>
        <w:rPr>
          <w:noProof/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t>Vestmanna og Kvívíkar Kommunu</w:t>
      </w:r>
    </w:p>
    <w:bookmarkEnd w:id="14"/>
    <w:p w14:paraId="106BD080" w14:textId="77777777" w:rsidR="006E76BF" w:rsidRPr="00B20DE7" w:rsidRDefault="006E76BF" w:rsidP="006E76BF">
      <w:pPr>
        <w:jc w:val="center"/>
        <w:rPr>
          <w:noProof/>
          <w:sz w:val="36"/>
          <w:szCs w:val="36"/>
          <w:lang w:val="fo-FO"/>
        </w:rPr>
      </w:pPr>
    </w:p>
    <w:p w14:paraId="132A7F8A" w14:textId="77777777" w:rsidR="006E76BF" w:rsidRDefault="006E76BF" w:rsidP="006E76BF">
      <w:pPr>
        <w:rPr>
          <w:rFonts w:ascii="Arial" w:hAnsi="Arial"/>
          <w:b/>
          <w:noProof/>
          <w:lang w:val="en-US"/>
        </w:rPr>
      </w:pPr>
    </w:p>
    <w:p w14:paraId="606B9E15" w14:textId="77777777" w:rsidR="006E76BF" w:rsidRDefault="006E76BF" w:rsidP="006E76BF">
      <w:pPr>
        <w:rPr>
          <w:rFonts w:ascii="Arial" w:hAnsi="Arial"/>
          <w:b/>
          <w:noProof/>
          <w:lang w:val="en-US"/>
        </w:rPr>
      </w:pPr>
      <w:r>
        <w:fldChar w:fldCharType="begin"/>
      </w:r>
      <w:r>
        <w:instrText xml:space="preserve"> INCLUDEPICTURE "https://veks.fo/upload/tinymce/8874ac6d73982c38b062b1c96cc12b0b1d98dabd.jpg" \* MERGEFORMATINET </w:instrText>
      </w:r>
      <w:r>
        <w:fldChar w:fldCharType="separate"/>
      </w:r>
      <w:r w:rsidR="006C25C3">
        <w:fldChar w:fldCharType="begin"/>
      </w:r>
      <w:r w:rsidR="006C25C3">
        <w:instrText xml:space="preserve"> </w:instrText>
      </w:r>
      <w:r w:rsidR="006C25C3">
        <w:instrText>INCLUDEPICTURE  "https://veks.fo/upload/tinymce/8874ac6d73982c38b062b1c96cc12b0b1d98dabd.jpg" \* MERGEFORMATINET</w:instrText>
      </w:r>
      <w:r w:rsidR="006C25C3">
        <w:instrText xml:space="preserve"> </w:instrText>
      </w:r>
      <w:r w:rsidR="006C25C3">
        <w:fldChar w:fldCharType="separate"/>
      </w:r>
      <w:r w:rsidR="006C25C3">
        <w:pict w14:anchorId="51F88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8pt;height:293.9pt">
            <v:imagedata r:id="rId7" r:href="rId8"/>
          </v:shape>
        </w:pict>
      </w:r>
      <w:r w:rsidR="006C25C3">
        <w:fldChar w:fldCharType="end"/>
      </w:r>
      <w:r>
        <w:fldChar w:fldCharType="end"/>
      </w:r>
    </w:p>
    <w:p w14:paraId="1B9C7A60" w14:textId="77777777" w:rsidR="006E76BF" w:rsidRDefault="006E76BF" w:rsidP="006E76BF">
      <w:pPr>
        <w:rPr>
          <w:lang w:val="fo-FO" w:eastAsia="fo-FO"/>
        </w:rPr>
      </w:pPr>
    </w:p>
    <w:p w14:paraId="5D0F7A2F" w14:textId="77777777" w:rsidR="006E76BF" w:rsidRDefault="006E76BF" w:rsidP="006E76BF">
      <w:pPr>
        <w:rPr>
          <w:lang w:val="fo-FO" w:eastAsia="fo-FO"/>
        </w:rPr>
      </w:pPr>
    </w:p>
    <w:p w14:paraId="35CF3797" w14:textId="77777777" w:rsidR="006E76BF" w:rsidRPr="009F1572" w:rsidRDefault="006E76BF" w:rsidP="006E76BF">
      <w:pPr>
        <w:rPr>
          <w:lang w:val="fo-FO" w:eastAsia="fo-FO"/>
        </w:rPr>
      </w:pPr>
    </w:p>
    <w:p w14:paraId="69945F83" w14:textId="77777777" w:rsidR="006E76BF" w:rsidRPr="00B20DE7" w:rsidRDefault="006E76BF" w:rsidP="006E76BF">
      <w:pPr>
        <w:jc w:val="center"/>
        <w:rPr>
          <w:sz w:val="32"/>
          <w:szCs w:val="32"/>
          <w:lang w:val="fo-FO" w:eastAsia="fo-FO"/>
        </w:rPr>
      </w:pPr>
      <w:bookmarkStart w:id="15" w:name="_Toc39243192"/>
      <w:bookmarkStart w:id="16" w:name="_Toc39243284"/>
      <w:bookmarkStart w:id="17" w:name="_Toc40210619"/>
      <w:bookmarkStart w:id="18" w:name="_Toc41296154"/>
      <w:bookmarkStart w:id="19" w:name="_Toc41651702"/>
      <w:bookmarkStart w:id="20" w:name="_Toc41651950"/>
      <w:r w:rsidRPr="00B20DE7">
        <w:rPr>
          <w:sz w:val="32"/>
          <w:szCs w:val="32"/>
          <w:lang w:val="fo-FO" w:eastAsia="fo-FO"/>
        </w:rPr>
        <w:t xml:space="preserve">VEKS </w:t>
      </w:r>
      <w:r>
        <w:rPr>
          <w:sz w:val="32"/>
          <w:szCs w:val="32"/>
          <w:lang w:val="fo-FO" w:eastAsia="fo-FO"/>
        </w:rPr>
        <w:t>februar</w:t>
      </w:r>
      <w:r w:rsidRPr="00B20DE7">
        <w:rPr>
          <w:sz w:val="32"/>
          <w:szCs w:val="32"/>
          <w:lang w:val="fo-FO" w:eastAsia="fo-FO"/>
        </w:rPr>
        <w:t xml:space="preserve"> 202</w:t>
      </w:r>
      <w:bookmarkEnd w:id="15"/>
      <w:bookmarkEnd w:id="16"/>
      <w:bookmarkEnd w:id="17"/>
      <w:bookmarkEnd w:id="18"/>
      <w:bookmarkEnd w:id="19"/>
      <w:bookmarkEnd w:id="20"/>
      <w:r>
        <w:rPr>
          <w:sz w:val="32"/>
          <w:szCs w:val="32"/>
          <w:lang w:val="fo-FO" w:eastAsia="fo-FO"/>
        </w:rPr>
        <w:t>3</w:t>
      </w:r>
    </w:p>
    <w:p w14:paraId="7C21259D" w14:textId="42DBE085" w:rsidR="006E76BF" w:rsidRDefault="006E76BF" w:rsidP="006E76BF">
      <w:pPr>
        <w:pStyle w:val="Overskrift"/>
      </w:pPr>
    </w:p>
    <w:p w14:paraId="1EACEFFF" w14:textId="77777777" w:rsidR="006E76BF" w:rsidRDefault="006E76BF" w:rsidP="006E76BF">
      <w:pPr>
        <w:pStyle w:val="Overskrift"/>
      </w:pPr>
      <w:proofErr w:type="spellStart"/>
      <w:r>
        <w:rPr>
          <w:lang w:val="da-DK"/>
        </w:rPr>
        <w:t>Innihald</w:t>
      </w:r>
      <w:proofErr w:type="spellEnd"/>
    </w:p>
    <w:p w14:paraId="6B7FDC21" w14:textId="77777777" w:rsidR="006E76BF" w:rsidRPr="00B978B2" w:rsidRDefault="006E76BF" w:rsidP="006E76BF">
      <w:pPr>
        <w:pStyle w:val="Indholdsfortegnelse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7541617" w:history="1">
        <w:r w:rsidRPr="004464EE">
          <w:rPr>
            <w:rStyle w:val="Hyperlink"/>
            <w:rFonts w:cs="Calibri"/>
            <w:noProof/>
          </w:rPr>
          <w:t>Inngangur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_Toc127541617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2CDDAB" w14:textId="77777777" w:rsidR="006E76BF" w:rsidRPr="00B978B2" w:rsidRDefault="006C25C3" w:rsidP="006E76BF">
      <w:pPr>
        <w:pStyle w:val="Indholdsfortegnelse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18" w:history="1">
        <w:r w:rsidR="006E76BF" w:rsidRPr="004464EE">
          <w:rPr>
            <w:rStyle w:val="Hyperlink"/>
            <w:rFonts w:cs="Calibri"/>
            <w:noProof/>
          </w:rPr>
          <w:t>Um VEKS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_Toc127541618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3</w:t>
        </w:r>
        <w:r w:rsidR="006E76BF">
          <w:rPr>
            <w:noProof/>
            <w:webHidden/>
          </w:rPr>
          <w:fldChar w:fldCharType="end"/>
        </w:r>
      </w:hyperlink>
    </w:p>
    <w:p w14:paraId="0B40B062" w14:textId="77777777" w:rsidR="006E76BF" w:rsidRPr="00B978B2" w:rsidRDefault="006C25C3" w:rsidP="006E76BF">
      <w:pPr>
        <w:pStyle w:val="Indholdsfortegnelse2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19" w:history="1">
        <w:r w:rsidR="006E76BF" w:rsidRPr="004464EE">
          <w:rPr>
            <w:rStyle w:val="Hyperlink"/>
            <w:rFonts w:cs="Calibri"/>
            <w:noProof/>
            <w:lang w:val="fo-FO"/>
          </w:rPr>
          <w:t>Leiðsla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_Toc127541619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3</w:t>
        </w:r>
        <w:r w:rsidR="006E76BF">
          <w:rPr>
            <w:noProof/>
            <w:webHidden/>
          </w:rPr>
          <w:fldChar w:fldCharType="end"/>
        </w:r>
      </w:hyperlink>
    </w:p>
    <w:p w14:paraId="4BBB491D" w14:textId="77777777" w:rsidR="006E76BF" w:rsidRPr="00B978B2" w:rsidRDefault="006C25C3" w:rsidP="006E76BF">
      <w:pPr>
        <w:pStyle w:val="Indholdsfortegnelse2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20" w:history="1">
        <w:r w:rsidR="006E76BF" w:rsidRPr="004464EE">
          <w:rPr>
            <w:rStyle w:val="Hyperlink"/>
            <w:rFonts w:cs="Calibri"/>
            <w:noProof/>
            <w:lang w:val="fo-FO"/>
          </w:rPr>
          <w:t>Starvsfólk og virksemi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_Toc127541620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4</w:t>
        </w:r>
        <w:r w:rsidR="006E76BF">
          <w:rPr>
            <w:noProof/>
            <w:webHidden/>
          </w:rPr>
          <w:fldChar w:fldCharType="end"/>
        </w:r>
      </w:hyperlink>
    </w:p>
    <w:p w14:paraId="6AF0A923" w14:textId="77777777" w:rsidR="006E76BF" w:rsidRPr="00B978B2" w:rsidRDefault="006C25C3" w:rsidP="006E76BF">
      <w:pPr>
        <w:pStyle w:val="Indholdsfortegnelse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21" w:history="1">
        <w:r w:rsidR="006E76BF" w:rsidRPr="004464EE">
          <w:rPr>
            <w:rStyle w:val="Hyperlink"/>
            <w:rFonts w:cs="Calibri"/>
            <w:noProof/>
            <w:lang w:val="fo-FO"/>
          </w:rPr>
          <w:t>Starvið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_Toc127541621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4</w:t>
        </w:r>
        <w:r w:rsidR="006E76BF">
          <w:rPr>
            <w:noProof/>
            <w:webHidden/>
          </w:rPr>
          <w:fldChar w:fldCharType="end"/>
        </w:r>
      </w:hyperlink>
    </w:p>
    <w:p w14:paraId="2D95881F" w14:textId="77777777" w:rsidR="006E76BF" w:rsidRPr="00B978B2" w:rsidRDefault="006C25C3" w:rsidP="006E76BF">
      <w:pPr>
        <w:pStyle w:val="Indholdsfortegnelse2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22" w:history="1">
        <w:r w:rsidR="006E76BF" w:rsidRPr="004464EE">
          <w:rPr>
            <w:rStyle w:val="Hyperlink"/>
            <w:rFonts w:cs="Calibri"/>
            <w:noProof/>
            <w:lang w:val="fo-FO"/>
          </w:rPr>
          <w:t>Faklig leiðsluábyrgd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_Toc127541622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4</w:t>
        </w:r>
        <w:r w:rsidR="006E76BF">
          <w:rPr>
            <w:noProof/>
            <w:webHidden/>
          </w:rPr>
          <w:fldChar w:fldCharType="end"/>
        </w:r>
      </w:hyperlink>
    </w:p>
    <w:p w14:paraId="5C93D005" w14:textId="77777777" w:rsidR="006E76BF" w:rsidRPr="00B978B2" w:rsidRDefault="006C25C3" w:rsidP="006E76BF">
      <w:pPr>
        <w:pStyle w:val="Indholdsfortegnelse2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23" w:history="1">
        <w:r w:rsidR="006E76BF" w:rsidRPr="004464EE">
          <w:rPr>
            <w:rStyle w:val="Hyperlink"/>
            <w:rFonts w:cs="Calibri"/>
            <w:noProof/>
          </w:rPr>
          <w:t>Persónlig leiðsluábyrgd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_Toc127541623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4</w:t>
        </w:r>
        <w:r w:rsidR="006E76BF">
          <w:rPr>
            <w:noProof/>
            <w:webHidden/>
          </w:rPr>
          <w:fldChar w:fldCharType="end"/>
        </w:r>
      </w:hyperlink>
    </w:p>
    <w:p w14:paraId="2DA049F3" w14:textId="77777777" w:rsidR="006E76BF" w:rsidRPr="00B978B2" w:rsidRDefault="006C25C3" w:rsidP="006E76BF">
      <w:pPr>
        <w:pStyle w:val="Indholdsfortegnelse2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24" w:history="1">
        <w:r w:rsidR="006E76BF" w:rsidRPr="004464EE">
          <w:rPr>
            <w:rStyle w:val="Hyperlink"/>
            <w:rFonts w:cs="Calibri"/>
            <w:noProof/>
            <w:lang w:val="nb-NO"/>
          </w:rPr>
          <w:t>Starvfólkaumsiting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_Toc127541624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4</w:t>
        </w:r>
        <w:r w:rsidR="006E76BF">
          <w:rPr>
            <w:noProof/>
            <w:webHidden/>
          </w:rPr>
          <w:fldChar w:fldCharType="end"/>
        </w:r>
      </w:hyperlink>
    </w:p>
    <w:p w14:paraId="7941CBF6" w14:textId="77777777" w:rsidR="006E76BF" w:rsidRPr="00B978B2" w:rsidRDefault="006C25C3" w:rsidP="006E76BF">
      <w:pPr>
        <w:pStyle w:val="Indholdsfortegnelse2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25" w:history="1">
        <w:r w:rsidR="006E76BF" w:rsidRPr="004464EE">
          <w:rPr>
            <w:rStyle w:val="Hyperlink"/>
            <w:rFonts w:cs="Calibri"/>
            <w:noProof/>
          </w:rPr>
          <w:t>Rakstur og fígging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_Toc127541625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5</w:t>
        </w:r>
        <w:r w:rsidR="006E76BF">
          <w:rPr>
            <w:noProof/>
            <w:webHidden/>
          </w:rPr>
          <w:fldChar w:fldCharType="end"/>
        </w:r>
      </w:hyperlink>
    </w:p>
    <w:p w14:paraId="6C3A90A7" w14:textId="77777777" w:rsidR="006E76BF" w:rsidRPr="00B978B2" w:rsidRDefault="006C25C3" w:rsidP="006E76BF">
      <w:pPr>
        <w:pStyle w:val="Indholdsfortegnelse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26" w:history="1">
        <w:r w:rsidR="006E76BF" w:rsidRPr="004464EE">
          <w:rPr>
            <w:rStyle w:val="Hyperlink"/>
            <w:rFonts w:cs="Calibri"/>
            <w:noProof/>
          </w:rPr>
          <w:t>Førleikakrøv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_Toc127541626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5</w:t>
        </w:r>
        <w:r w:rsidR="006E76BF">
          <w:rPr>
            <w:noProof/>
            <w:webHidden/>
          </w:rPr>
          <w:fldChar w:fldCharType="end"/>
        </w:r>
      </w:hyperlink>
    </w:p>
    <w:p w14:paraId="1DCC5347" w14:textId="77777777" w:rsidR="006E76BF" w:rsidRPr="00B978B2" w:rsidRDefault="006C25C3" w:rsidP="006E76BF">
      <w:pPr>
        <w:pStyle w:val="Indholdsfortegnelse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27" w:history="1">
        <w:r w:rsidR="006E76BF" w:rsidRPr="004464EE">
          <w:rPr>
            <w:rStyle w:val="Hyperlink"/>
            <w:rFonts w:cs="Calibri"/>
            <w:noProof/>
          </w:rPr>
          <w:t>Vit bjóða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_Toc127541627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5</w:t>
        </w:r>
        <w:r w:rsidR="006E76BF">
          <w:rPr>
            <w:noProof/>
            <w:webHidden/>
          </w:rPr>
          <w:fldChar w:fldCharType="end"/>
        </w:r>
      </w:hyperlink>
    </w:p>
    <w:p w14:paraId="42A380F7" w14:textId="77777777" w:rsidR="006E76BF" w:rsidRPr="00B978B2" w:rsidRDefault="006C25C3" w:rsidP="006E76BF">
      <w:pPr>
        <w:pStyle w:val="Indholdsfortegnelse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eastAsia="da-DK"/>
        </w:rPr>
      </w:pPr>
      <w:hyperlink w:anchor="_Toc127541628" w:history="1">
        <w:r w:rsidR="006E76BF" w:rsidRPr="004464EE">
          <w:rPr>
            <w:rStyle w:val="Hyperlink"/>
            <w:rFonts w:cs="Calibri"/>
            <w:noProof/>
            <w:lang w:val="nb-NO"/>
          </w:rPr>
          <w:t>Løn og setanartreytir</w:t>
        </w:r>
        <w:r w:rsidR="006E76BF">
          <w:rPr>
            <w:noProof/>
            <w:webHidden/>
          </w:rPr>
          <w:tab/>
        </w:r>
        <w:r w:rsidR="006E76BF">
          <w:rPr>
            <w:noProof/>
            <w:webHidden/>
          </w:rPr>
          <w:fldChar w:fldCharType="begin"/>
        </w:r>
        <w:r w:rsidR="006E76BF">
          <w:rPr>
            <w:noProof/>
            <w:webHidden/>
          </w:rPr>
          <w:instrText xml:space="preserve"> PAGEREF _Toc127541628 \h </w:instrText>
        </w:r>
        <w:r w:rsidR="006E76BF">
          <w:rPr>
            <w:noProof/>
            <w:webHidden/>
          </w:rPr>
        </w:r>
        <w:r w:rsidR="006E76BF">
          <w:rPr>
            <w:noProof/>
            <w:webHidden/>
          </w:rPr>
          <w:fldChar w:fldCharType="separate"/>
        </w:r>
        <w:r w:rsidR="006E76BF">
          <w:rPr>
            <w:noProof/>
            <w:webHidden/>
          </w:rPr>
          <w:t>5</w:t>
        </w:r>
        <w:r w:rsidR="006E76BF">
          <w:rPr>
            <w:noProof/>
            <w:webHidden/>
          </w:rPr>
          <w:fldChar w:fldCharType="end"/>
        </w:r>
      </w:hyperlink>
    </w:p>
    <w:p w14:paraId="15976A16" w14:textId="77777777" w:rsidR="006E76BF" w:rsidRDefault="006E76BF" w:rsidP="006E76BF">
      <w:r>
        <w:rPr>
          <w:b/>
          <w:bCs/>
        </w:rPr>
        <w:fldChar w:fldCharType="end"/>
      </w:r>
    </w:p>
    <w:p w14:paraId="6CCD861C" w14:textId="77777777" w:rsidR="006E76BF" w:rsidRDefault="006E76BF" w:rsidP="006E76BF">
      <w:pPr>
        <w:pStyle w:val="Overskrift"/>
      </w:pPr>
      <w:r>
        <w:t xml:space="preserve"> </w:t>
      </w:r>
    </w:p>
    <w:p w14:paraId="239EE240" w14:textId="77777777" w:rsidR="006E76BF" w:rsidRDefault="006E76BF" w:rsidP="006E76BF"/>
    <w:p w14:paraId="215A7151" w14:textId="77777777" w:rsidR="006E76BF" w:rsidRPr="00533639" w:rsidRDefault="006E76BF" w:rsidP="006E76BF">
      <w:pPr>
        <w:pStyle w:val="Overskrift1"/>
        <w:rPr>
          <w:rFonts w:cs="Calibri"/>
        </w:rPr>
      </w:pPr>
      <w:bookmarkStart w:id="21" w:name="_Toc39238187"/>
      <w:bookmarkStart w:id="22" w:name="_Toc41651951"/>
      <w:bookmarkStart w:id="23" w:name="_Toc98493919"/>
      <w:bookmarkStart w:id="24" w:name="_Toc127538181"/>
      <w:bookmarkStart w:id="25" w:name="_Hlk495490775"/>
      <w:r>
        <w:rPr>
          <w:rFonts w:cs="Calibri"/>
        </w:rPr>
        <w:br w:type="page"/>
      </w:r>
      <w:bookmarkStart w:id="26" w:name="_Toc127541617"/>
      <w:proofErr w:type="spellStart"/>
      <w:r w:rsidRPr="00533639">
        <w:rPr>
          <w:rFonts w:cs="Calibri"/>
        </w:rPr>
        <w:lastRenderedPageBreak/>
        <w:t>Inngangur</w:t>
      </w:r>
      <w:bookmarkEnd w:id="21"/>
      <w:bookmarkEnd w:id="22"/>
      <w:bookmarkEnd w:id="23"/>
      <w:bookmarkEnd w:id="24"/>
      <w:bookmarkEnd w:id="26"/>
      <w:proofErr w:type="spellEnd"/>
    </w:p>
    <w:p w14:paraId="25B9EF84" w14:textId="77777777" w:rsidR="006E76BF" w:rsidRPr="009A3081" w:rsidRDefault="006E76BF" w:rsidP="006E76BF">
      <w:pPr>
        <w:spacing w:after="0"/>
        <w:rPr>
          <w:rFonts w:ascii="Calibri" w:hAnsi="Calibri" w:cs="Calibri"/>
          <w:noProof/>
        </w:rPr>
      </w:pPr>
      <w:r w:rsidRPr="009A3081">
        <w:rPr>
          <w:rFonts w:ascii="Calibri" w:hAnsi="Calibri" w:cs="Calibri"/>
          <w:noProof/>
        </w:rPr>
        <w:t xml:space="preserve">Hesin starvs- og persónsprofilur lýsir uppgávurnar í starvinum og krøvini, ið verða sett til førleikar og persónligar eginleikar hjá </w:t>
      </w:r>
      <w:r>
        <w:rPr>
          <w:rFonts w:ascii="Calibri" w:hAnsi="Calibri" w:cs="Calibri"/>
          <w:noProof/>
        </w:rPr>
        <w:t>eindar-/le</w:t>
      </w:r>
      <w:r w:rsidRPr="009A3081">
        <w:rPr>
          <w:rFonts w:ascii="Calibri" w:hAnsi="Calibri" w:cs="Calibri"/>
          <w:noProof/>
        </w:rPr>
        <w:t xml:space="preserve">iðaranum við ábyrgd fyri </w:t>
      </w:r>
      <w:r w:rsidRPr="00990B78">
        <w:rPr>
          <w:rFonts w:ascii="Calibri" w:hAnsi="Calibri" w:cs="Calibri"/>
          <w:i/>
          <w:iCs/>
          <w:noProof/>
        </w:rPr>
        <w:t>Heiminum á Grønanesi í Vestmann</w:t>
      </w:r>
      <w:r>
        <w:rPr>
          <w:rFonts w:ascii="Calibri" w:hAnsi="Calibri" w:cs="Calibri"/>
          <w:i/>
          <w:iCs/>
          <w:noProof/>
        </w:rPr>
        <w:t>a</w:t>
      </w:r>
      <w:r w:rsidRPr="00990B78">
        <w:rPr>
          <w:rFonts w:ascii="Calibri" w:hAnsi="Calibri" w:cs="Calibri"/>
          <w:i/>
          <w:iCs/>
          <w:noProof/>
        </w:rPr>
        <w:t xml:space="preserve"> og </w:t>
      </w:r>
      <w:r>
        <w:rPr>
          <w:rFonts w:ascii="Calibri" w:hAnsi="Calibri" w:cs="Calibri"/>
          <w:i/>
          <w:iCs/>
          <w:noProof/>
        </w:rPr>
        <w:t>Heimatænastuni</w:t>
      </w:r>
      <w:r w:rsidRPr="00990B78">
        <w:rPr>
          <w:rFonts w:ascii="Calibri" w:hAnsi="Calibri" w:cs="Calibri"/>
          <w:i/>
          <w:iCs/>
          <w:noProof/>
        </w:rPr>
        <w:t xml:space="preserve"> í Vestmanna og Kvívíkar </w:t>
      </w:r>
      <w:r>
        <w:rPr>
          <w:rFonts w:ascii="Calibri" w:hAnsi="Calibri" w:cs="Calibri"/>
          <w:i/>
          <w:iCs/>
          <w:noProof/>
        </w:rPr>
        <w:t>k</w:t>
      </w:r>
      <w:r w:rsidRPr="00990B78">
        <w:rPr>
          <w:rFonts w:ascii="Calibri" w:hAnsi="Calibri" w:cs="Calibri"/>
          <w:i/>
          <w:iCs/>
          <w:noProof/>
        </w:rPr>
        <w:t>ommunu</w:t>
      </w:r>
      <w:r w:rsidRPr="00990B78">
        <w:rPr>
          <w:rFonts w:ascii="Calibri" w:hAnsi="Calibri" w:cs="Calibri"/>
          <w:noProof/>
        </w:rPr>
        <w:t>.</w:t>
      </w:r>
      <w:r w:rsidRPr="009A3081">
        <w:rPr>
          <w:rFonts w:ascii="Calibri" w:hAnsi="Calibri" w:cs="Calibri"/>
          <w:noProof/>
        </w:rPr>
        <w:t xml:space="preserve"> Endamálið er at geva </w:t>
      </w:r>
      <w:r>
        <w:rPr>
          <w:rFonts w:ascii="Calibri" w:hAnsi="Calibri" w:cs="Calibri"/>
          <w:noProof/>
        </w:rPr>
        <w:t>eindar-/</w:t>
      </w:r>
      <w:r w:rsidRPr="009A3081">
        <w:rPr>
          <w:rFonts w:ascii="Calibri" w:hAnsi="Calibri" w:cs="Calibri"/>
          <w:noProof/>
        </w:rPr>
        <w:t>leiðaranum eina me</w:t>
      </w:r>
      <w:r>
        <w:rPr>
          <w:rFonts w:ascii="Calibri" w:hAnsi="Calibri" w:cs="Calibri"/>
          <w:noProof/>
        </w:rPr>
        <w:t>i</w:t>
      </w:r>
      <w:r w:rsidRPr="009A3081">
        <w:rPr>
          <w:rFonts w:ascii="Calibri" w:hAnsi="Calibri" w:cs="Calibri"/>
          <w:noProof/>
        </w:rPr>
        <w:t xml:space="preserve">ra fullfíggjaða mynd av starvinum og tí, sum VEKS væntar sær av </w:t>
      </w:r>
      <w:r>
        <w:rPr>
          <w:rFonts w:ascii="Calibri" w:hAnsi="Calibri" w:cs="Calibri"/>
          <w:noProof/>
        </w:rPr>
        <w:t>eindar</w:t>
      </w:r>
      <w:r w:rsidRPr="009A3081">
        <w:rPr>
          <w:rFonts w:ascii="Calibri" w:hAnsi="Calibri" w:cs="Calibri"/>
          <w:noProof/>
        </w:rPr>
        <w:t>leiðaranum.</w:t>
      </w:r>
    </w:p>
    <w:p w14:paraId="6926728B" w14:textId="77777777" w:rsidR="006E76BF" w:rsidRPr="00533639" w:rsidRDefault="006E76BF" w:rsidP="006E76BF">
      <w:pPr>
        <w:pStyle w:val="Overskrift1"/>
        <w:rPr>
          <w:rFonts w:cs="Calibri"/>
        </w:rPr>
      </w:pPr>
      <w:bookmarkStart w:id="27" w:name="_Toc39238188"/>
      <w:bookmarkStart w:id="28" w:name="_Toc39243193"/>
      <w:bookmarkStart w:id="29" w:name="_Toc41651703"/>
      <w:bookmarkStart w:id="30" w:name="_Toc41651952"/>
      <w:bookmarkStart w:id="31" w:name="_Toc98493920"/>
      <w:bookmarkStart w:id="32" w:name="_Toc127538182"/>
      <w:bookmarkStart w:id="33" w:name="_Toc127541618"/>
      <w:proofErr w:type="spellStart"/>
      <w:r w:rsidRPr="00533639">
        <w:rPr>
          <w:rFonts w:cs="Calibri"/>
        </w:rPr>
        <w:t>Um</w:t>
      </w:r>
      <w:proofErr w:type="spellEnd"/>
      <w:r w:rsidRPr="00533639">
        <w:rPr>
          <w:rFonts w:cs="Calibri"/>
        </w:rPr>
        <w:t xml:space="preserve"> VEKS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0305254D" w14:textId="77777777" w:rsidR="006E76BF" w:rsidRPr="00533639" w:rsidRDefault="006E76BF" w:rsidP="006E76BF">
      <w:p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 w:rsidRPr="00533639">
        <w:rPr>
          <w:rFonts w:ascii="Calibri" w:eastAsia="Times New Roman" w:hAnsi="Calibri" w:cs="Calibri"/>
          <w:spacing w:val="2"/>
          <w:lang w:val="fo-FO" w:eastAsia="fo-FO"/>
        </w:rPr>
        <w:t>Eftir at eldraøkið frá 1. januar 2015 við lóg er lagt kommununum at umsita og reka, hava tær f</w:t>
      </w:r>
      <w:r>
        <w:rPr>
          <w:rFonts w:ascii="Calibri" w:eastAsia="Times New Roman" w:hAnsi="Calibri" w:cs="Calibri"/>
          <w:spacing w:val="2"/>
          <w:lang w:val="fo-FO" w:eastAsia="fo-FO"/>
        </w:rPr>
        <w:t>ý</w:t>
      </w:r>
      <w:r w:rsidRPr="00533639">
        <w:rPr>
          <w:rFonts w:ascii="Calibri" w:eastAsia="Times New Roman" w:hAnsi="Calibri" w:cs="Calibri"/>
          <w:spacing w:val="2"/>
          <w:lang w:val="fo-FO" w:eastAsia="fo-FO"/>
        </w:rPr>
        <w:t xml:space="preserve">ra samstarvandi kommunurnar – Vestmanna, Eiðis, Kvívíkar og Sunda kommunur – stovnað samstarvið VEKS, ið vegna kommunurnar nú umsitur alla eldrarøkt og heimatænastu í hesum økjum. </w:t>
      </w:r>
    </w:p>
    <w:p w14:paraId="7774B68A" w14:textId="77777777" w:rsidR="006E76BF" w:rsidRPr="00533639" w:rsidRDefault="006E76BF" w:rsidP="006E76BF">
      <w:pPr>
        <w:shd w:val="clear" w:color="auto" w:fill="FFFFFF"/>
        <w:spacing w:after="100" w:afterAutospacing="1"/>
        <w:rPr>
          <w:rFonts w:ascii="Calibri" w:hAnsi="Calibri" w:cs="Calibri"/>
          <w:bCs/>
          <w:noProof/>
          <w:szCs w:val="32"/>
          <w:lang w:val="fo-FO"/>
        </w:rPr>
      </w:pPr>
      <w:r>
        <w:rPr>
          <w:rFonts w:ascii="Calibri" w:eastAsia="Times New Roman" w:hAnsi="Calibri" w:cs="Calibri"/>
          <w:spacing w:val="2"/>
          <w:lang w:val="fo-FO" w:eastAsia="fo-FO"/>
        </w:rPr>
        <w:t>Tað eru ca. 4.500 íbúgvar í VEKS økinum, harav ca. 1.870 búgva í Vestmanna- og Kvívíkar kommunum. Talið av borgarum 67+  er ca. 740, harav sløk helvtin býr í Vestmanna- og Kvívíkar kommunum.</w:t>
      </w:r>
    </w:p>
    <w:p w14:paraId="538BB57C" w14:textId="77777777" w:rsidR="006E76BF" w:rsidRDefault="006E76BF" w:rsidP="006E76BF">
      <w:pPr>
        <w:rPr>
          <w:rFonts w:ascii="Calibri" w:hAnsi="Calibri" w:cs="Calibri"/>
          <w:bCs/>
          <w:noProof/>
          <w:szCs w:val="32"/>
          <w:lang w:val="fo-FO"/>
        </w:rPr>
      </w:pPr>
      <w:r w:rsidRPr="00533639">
        <w:rPr>
          <w:rFonts w:ascii="Calibri" w:hAnsi="Calibri" w:cs="Calibri"/>
          <w:bCs/>
          <w:noProof/>
          <w:szCs w:val="32"/>
          <w:lang w:val="fo-FO"/>
        </w:rPr>
        <w:t xml:space="preserve">Tænasturnar eru skipaðar eftir Løgtingslóg nr. 19 frá 7. apríl 2014 um heimatænastu, eldrarøkt v.m., sum seinast er broytt við </w:t>
      </w:r>
      <w:r w:rsidRPr="00D63A4B">
        <w:rPr>
          <w:rFonts w:ascii="Calibri" w:hAnsi="Calibri" w:cs="Calibri"/>
          <w:bCs/>
          <w:noProof/>
          <w:szCs w:val="32"/>
          <w:lang w:val="fo-FO"/>
        </w:rPr>
        <w:t xml:space="preserve">løgtingslóg nr. 159 frá 10. desember 2021 </w:t>
      </w:r>
    </w:p>
    <w:p w14:paraId="31BE2F70" w14:textId="77777777" w:rsidR="006E76BF" w:rsidRPr="00533639" w:rsidRDefault="006E76BF" w:rsidP="006E76BF">
      <w:pPr>
        <w:rPr>
          <w:rFonts w:ascii="Calibri" w:hAnsi="Calibri" w:cs="Calibri"/>
          <w:noProof/>
          <w:szCs w:val="32"/>
          <w:lang w:val="fo-FO"/>
        </w:rPr>
      </w:pPr>
      <w:r w:rsidRPr="00533639">
        <w:rPr>
          <w:rFonts w:ascii="Calibri" w:hAnsi="Calibri" w:cs="Calibri"/>
          <w:bCs/>
          <w:noProof/>
          <w:szCs w:val="32"/>
          <w:lang w:val="fo-FO"/>
        </w:rPr>
        <w:t xml:space="preserve">Við støði í lógini er endamálið við </w:t>
      </w:r>
      <w:r w:rsidRPr="00533639">
        <w:rPr>
          <w:rFonts w:ascii="Calibri" w:hAnsi="Calibri" w:cs="Calibri"/>
          <w:noProof/>
          <w:szCs w:val="32"/>
          <w:lang w:val="fo-FO"/>
        </w:rPr>
        <w:t xml:space="preserve">VEKS at </w:t>
      </w:r>
      <w:r w:rsidRPr="00D63A4B">
        <w:rPr>
          <w:rFonts w:ascii="Calibri" w:hAnsi="Calibri" w:cs="Calibri"/>
          <w:noProof/>
          <w:szCs w:val="32"/>
          <w:lang w:val="fo-FO"/>
        </w:rPr>
        <w:t xml:space="preserve">veita borgarum við tørvi á hjálp eina samskipaða heildartænastu </w:t>
      </w:r>
      <w:r w:rsidRPr="00533639">
        <w:rPr>
          <w:rFonts w:ascii="Calibri" w:hAnsi="Calibri" w:cs="Calibri"/>
          <w:noProof/>
          <w:szCs w:val="32"/>
          <w:lang w:val="fo-FO"/>
        </w:rPr>
        <w:t xml:space="preserve">við </w:t>
      </w:r>
      <w:r>
        <w:rPr>
          <w:rFonts w:ascii="Calibri" w:hAnsi="Calibri" w:cs="Calibri"/>
          <w:noProof/>
          <w:szCs w:val="32"/>
          <w:lang w:val="fo-FO"/>
        </w:rPr>
        <w:t xml:space="preserve">m.a. </w:t>
      </w:r>
      <w:r w:rsidRPr="00533639">
        <w:rPr>
          <w:rFonts w:ascii="Calibri" w:hAnsi="Calibri" w:cs="Calibri"/>
          <w:noProof/>
          <w:szCs w:val="32"/>
          <w:lang w:val="fo-FO"/>
        </w:rPr>
        <w:t>hesum innihaldi:</w:t>
      </w:r>
      <w:r>
        <w:rPr>
          <w:rFonts w:ascii="Calibri" w:hAnsi="Calibri" w:cs="Calibri"/>
          <w:noProof/>
          <w:szCs w:val="32"/>
          <w:lang w:val="fo-FO"/>
        </w:rPr>
        <w:t xml:space="preserve"> </w:t>
      </w:r>
    </w:p>
    <w:p w14:paraId="682EA9E9" w14:textId="77777777" w:rsidR="006E76BF" w:rsidRDefault="006E76BF" w:rsidP="006E76BF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>
        <w:rPr>
          <w:rFonts w:ascii="Calibri" w:eastAsia="Times New Roman" w:hAnsi="Calibri" w:cs="Calibri"/>
          <w:spacing w:val="2"/>
          <w:lang w:val="fo-FO" w:eastAsia="fo-FO"/>
        </w:rPr>
        <w:t>Heimasjúkrarøkt</w:t>
      </w:r>
    </w:p>
    <w:p w14:paraId="613941C2" w14:textId="77777777" w:rsidR="006E76BF" w:rsidRDefault="006E76BF" w:rsidP="006E76BF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>
        <w:rPr>
          <w:rFonts w:ascii="Calibri" w:eastAsia="Times New Roman" w:hAnsi="Calibri" w:cs="Calibri"/>
          <w:spacing w:val="2"/>
          <w:lang w:val="fo-FO" w:eastAsia="fo-FO"/>
        </w:rPr>
        <w:t>Heimahjálp</w:t>
      </w:r>
    </w:p>
    <w:p w14:paraId="6C9CA1D1" w14:textId="77777777" w:rsidR="006E76BF" w:rsidRDefault="006E76BF" w:rsidP="006E76BF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>
        <w:rPr>
          <w:rFonts w:ascii="Calibri" w:eastAsia="Times New Roman" w:hAnsi="Calibri" w:cs="Calibri"/>
          <w:spacing w:val="2"/>
          <w:lang w:val="fo-FO" w:eastAsia="fo-FO"/>
        </w:rPr>
        <w:t>Dagtilboð á Røktarheimið</w:t>
      </w:r>
    </w:p>
    <w:p w14:paraId="4FF8AFCF" w14:textId="77777777" w:rsidR="006E76BF" w:rsidRDefault="006E76BF" w:rsidP="006E76BF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>
        <w:rPr>
          <w:rFonts w:ascii="Calibri" w:eastAsia="Times New Roman" w:hAnsi="Calibri" w:cs="Calibri"/>
          <w:spacing w:val="2"/>
          <w:lang w:val="fo-FO" w:eastAsia="fo-FO"/>
        </w:rPr>
        <w:t>Umlætting á røktarheimið/sambýli</w:t>
      </w:r>
    </w:p>
    <w:p w14:paraId="127D6CCC" w14:textId="77777777" w:rsidR="006E76BF" w:rsidRDefault="006E76BF" w:rsidP="006E76BF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>
        <w:rPr>
          <w:rFonts w:ascii="Calibri" w:eastAsia="Times New Roman" w:hAnsi="Calibri" w:cs="Calibri"/>
          <w:spacing w:val="2"/>
          <w:lang w:val="fo-FO" w:eastAsia="fo-FO"/>
        </w:rPr>
        <w:t>Bústað á røktarheimi/sambýli.</w:t>
      </w:r>
    </w:p>
    <w:p w14:paraId="70C3845B" w14:textId="77777777" w:rsidR="006E76BF" w:rsidRDefault="006E76BF" w:rsidP="006E76BF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 w:rsidRPr="00533639">
        <w:rPr>
          <w:rFonts w:ascii="Calibri" w:eastAsia="Times New Roman" w:hAnsi="Calibri" w:cs="Calibri"/>
          <w:spacing w:val="2"/>
          <w:lang w:val="fo-FO" w:eastAsia="fo-FO"/>
        </w:rPr>
        <w:t>Venjingar / ergo- og fysioterapi</w:t>
      </w:r>
    </w:p>
    <w:p w14:paraId="17B98462" w14:textId="77777777" w:rsidR="006E76BF" w:rsidRPr="00533639" w:rsidRDefault="006E76BF" w:rsidP="006E76BF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 w:rsidRPr="00533639">
        <w:rPr>
          <w:rFonts w:ascii="Calibri" w:eastAsia="Times New Roman" w:hAnsi="Calibri" w:cs="Calibri"/>
          <w:spacing w:val="2"/>
          <w:lang w:val="fo-FO" w:eastAsia="fo-FO"/>
        </w:rPr>
        <w:t>Matútbering</w:t>
      </w:r>
    </w:p>
    <w:p w14:paraId="431857AD" w14:textId="77777777" w:rsidR="006E76BF" w:rsidRDefault="006E76BF" w:rsidP="006E76BF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 w:rsidRPr="00533639">
        <w:rPr>
          <w:rFonts w:ascii="Calibri" w:eastAsia="Times New Roman" w:hAnsi="Calibri" w:cs="Calibri"/>
          <w:spacing w:val="2"/>
          <w:lang w:val="fo-FO" w:eastAsia="fo-FO"/>
        </w:rPr>
        <w:t>Fyrbyrgjandi heimavitjan til</w:t>
      </w:r>
      <w:r>
        <w:rPr>
          <w:rFonts w:ascii="Calibri" w:eastAsia="Times New Roman" w:hAnsi="Calibri" w:cs="Calibri"/>
          <w:spacing w:val="2"/>
          <w:lang w:val="fo-FO" w:eastAsia="fo-FO"/>
        </w:rPr>
        <w:t xml:space="preserve"> borgarar, ið eru </w:t>
      </w:r>
      <w:r w:rsidRPr="00533639">
        <w:rPr>
          <w:rFonts w:ascii="Calibri" w:eastAsia="Times New Roman" w:hAnsi="Calibri" w:cs="Calibri"/>
          <w:spacing w:val="2"/>
          <w:lang w:val="fo-FO" w:eastAsia="fo-FO"/>
        </w:rPr>
        <w:t>75 ár og eldri.</w:t>
      </w:r>
    </w:p>
    <w:p w14:paraId="17E86AE8" w14:textId="77777777" w:rsidR="006E76BF" w:rsidRPr="00533639" w:rsidRDefault="006E76BF" w:rsidP="006E76BF">
      <w:pPr>
        <w:numPr>
          <w:ilvl w:val="0"/>
          <w:numId w:val="7"/>
        </w:numPr>
        <w:shd w:val="clear" w:color="auto" w:fill="FFFFFF"/>
        <w:spacing w:after="100" w:afterAutospacing="1"/>
        <w:rPr>
          <w:rFonts w:ascii="Calibri" w:eastAsia="Times New Roman" w:hAnsi="Calibri" w:cs="Calibri"/>
          <w:spacing w:val="2"/>
          <w:lang w:val="fo-FO" w:eastAsia="fo-FO"/>
        </w:rPr>
      </w:pPr>
      <w:r>
        <w:rPr>
          <w:rFonts w:ascii="Calibri" w:eastAsia="Times New Roman" w:hAnsi="Calibri" w:cs="Calibri"/>
          <w:spacing w:val="2"/>
          <w:lang w:val="fo-FO" w:eastAsia="fo-FO"/>
        </w:rPr>
        <w:t>Ansingarsamsýning</w:t>
      </w:r>
    </w:p>
    <w:p w14:paraId="4A59FEB4" w14:textId="77777777" w:rsidR="006E76BF" w:rsidRDefault="006E76BF" w:rsidP="006E76BF">
      <w:pPr>
        <w:rPr>
          <w:rFonts w:cs="Calibri"/>
          <w:color w:val="000000"/>
          <w:lang w:val="fo-FO"/>
        </w:rPr>
      </w:pPr>
      <w:r w:rsidRPr="00CE0772">
        <w:rPr>
          <w:rFonts w:cs="Calibri"/>
          <w:color w:val="000000"/>
          <w:lang w:val="fo-FO"/>
        </w:rPr>
        <w:t>Høvuðsuppgávan hjá VEKS er at veita heildartænastu, bæði likamliga, sálarliga og sosialt við høvuðsatliti til, at borgarin er sjálvbjargin, og hevur lívsgóðsku í egnum heimi og í ellisbústaði</w:t>
      </w:r>
      <w:r>
        <w:rPr>
          <w:rFonts w:cs="Calibri"/>
          <w:color w:val="000000"/>
          <w:lang w:val="fo-FO"/>
        </w:rPr>
        <w:t>.</w:t>
      </w:r>
    </w:p>
    <w:p w14:paraId="798D109C" w14:textId="77777777" w:rsidR="006E76BF" w:rsidRPr="00CE0772" w:rsidRDefault="006E76BF" w:rsidP="006E76BF">
      <w:pPr>
        <w:rPr>
          <w:rFonts w:cs="Calibri"/>
          <w:color w:val="000000"/>
          <w:lang w:val="fo-FO"/>
        </w:rPr>
      </w:pPr>
      <w:r>
        <w:rPr>
          <w:rFonts w:cs="Calibri"/>
          <w:color w:val="000000"/>
          <w:lang w:val="fo-FO"/>
        </w:rPr>
        <w:t>VEKS hevur, sum fyrsta eldraøki í landinum talgilt kravdar skrásetingar, og leggur í sínum virksemi stóran dent á at fylgja- og gera brúk av tøkniligari menning innan økið.</w:t>
      </w:r>
    </w:p>
    <w:p w14:paraId="33C32CFB" w14:textId="77777777" w:rsidR="006E76BF" w:rsidRPr="00533639" w:rsidRDefault="006E76BF" w:rsidP="006E76BF">
      <w:pPr>
        <w:tabs>
          <w:tab w:val="left" w:pos="0"/>
        </w:tabs>
        <w:rPr>
          <w:rFonts w:ascii="Calibri" w:hAnsi="Calibri" w:cs="Calibri"/>
          <w:noProof/>
          <w:lang w:val="fo-FO"/>
        </w:rPr>
      </w:pPr>
      <w:r w:rsidRPr="00533639">
        <w:rPr>
          <w:rFonts w:ascii="Calibri" w:hAnsi="Calibri" w:cs="Calibri"/>
          <w:noProof/>
          <w:lang w:val="fo-FO"/>
        </w:rPr>
        <w:t>Hetta veður gjørt á einum virðisgrundarlagi har samskifti, samstarv og samskipan eru lyklaorð.</w:t>
      </w:r>
    </w:p>
    <w:p w14:paraId="61A159D8" w14:textId="77777777" w:rsidR="006E76BF" w:rsidRPr="00044B03" w:rsidRDefault="006E76BF" w:rsidP="006E76BF">
      <w:pPr>
        <w:pStyle w:val="Overskrift2"/>
        <w:rPr>
          <w:rFonts w:cs="Calibri"/>
          <w:lang w:val="fo-FO"/>
        </w:rPr>
      </w:pPr>
      <w:bookmarkStart w:id="34" w:name="_Toc98493921"/>
      <w:bookmarkStart w:id="35" w:name="_Toc127538183"/>
      <w:bookmarkStart w:id="36" w:name="_Toc127541619"/>
      <w:r w:rsidRPr="00044B03">
        <w:rPr>
          <w:rFonts w:cs="Calibri"/>
          <w:lang w:val="fo-FO"/>
        </w:rPr>
        <w:t>Leiðsla</w:t>
      </w:r>
      <w:bookmarkEnd w:id="34"/>
      <w:bookmarkEnd w:id="35"/>
      <w:bookmarkEnd w:id="36"/>
    </w:p>
    <w:p w14:paraId="0600AA4F" w14:textId="77777777" w:rsidR="006E76BF" w:rsidRPr="00533639" w:rsidRDefault="006E76BF" w:rsidP="006E76BF">
      <w:pPr>
        <w:rPr>
          <w:rFonts w:ascii="Calibri" w:hAnsi="Calibri" w:cs="Calibri"/>
          <w:color w:val="777777"/>
          <w:spacing w:val="2"/>
          <w:lang w:val="fo-FO"/>
        </w:rPr>
      </w:pPr>
      <w:r w:rsidRPr="00533639">
        <w:rPr>
          <w:rFonts w:ascii="Calibri" w:hAnsi="Calibri" w:cs="Calibri"/>
          <w:noProof/>
          <w:lang w:val="fo-FO"/>
        </w:rPr>
        <w:t>Ovasta leiðslan í VEKS er eitt politiskt stýri</w:t>
      </w:r>
      <w:r>
        <w:rPr>
          <w:rFonts w:ascii="Calibri" w:hAnsi="Calibri" w:cs="Calibri"/>
          <w:noProof/>
          <w:lang w:val="fo-FO"/>
        </w:rPr>
        <w:t>ð</w:t>
      </w:r>
      <w:r w:rsidRPr="00533639">
        <w:rPr>
          <w:rFonts w:ascii="Calibri" w:hAnsi="Calibri" w:cs="Calibri"/>
          <w:noProof/>
          <w:lang w:val="fo-FO"/>
        </w:rPr>
        <w:t xml:space="preserve">, sum kommunustýrini í teimum 4 samstarvandi kommununum velja. Borgarstjóranir eru føddir limir í stýrinum. Stýrið í VEKS </w:t>
      </w:r>
      <w:r>
        <w:rPr>
          <w:rFonts w:ascii="Calibri" w:hAnsi="Calibri" w:cs="Calibri"/>
          <w:noProof/>
          <w:lang w:val="fo-FO"/>
        </w:rPr>
        <w:t>er mannað</w:t>
      </w:r>
      <w:r w:rsidRPr="00533639">
        <w:rPr>
          <w:rFonts w:ascii="Calibri" w:hAnsi="Calibri" w:cs="Calibri"/>
          <w:noProof/>
          <w:lang w:val="fo-FO"/>
        </w:rPr>
        <w:t xml:space="preserve"> </w:t>
      </w:r>
      <w:r>
        <w:rPr>
          <w:rFonts w:ascii="Calibri" w:hAnsi="Calibri" w:cs="Calibri"/>
          <w:noProof/>
          <w:lang w:val="fo-FO"/>
        </w:rPr>
        <w:t xml:space="preserve">við 7 limum, har </w:t>
      </w:r>
      <w:r w:rsidRPr="00533639">
        <w:rPr>
          <w:rFonts w:ascii="Calibri" w:hAnsi="Calibri" w:cs="Calibri"/>
          <w:noProof/>
          <w:lang w:val="fo-FO"/>
        </w:rPr>
        <w:t xml:space="preserve"> Vestmanna kommuna hevur 2 limir, Eiðis kommuna 1 lim, Kvívíkar kommuna 1 lim og Sunda kommuna 3 limir. </w:t>
      </w:r>
      <w:r w:rsidRPr="00044B03">
        <w:rPr>
          <w:rFonts w:ascii="Calibri" w:hAnsi="Calibri" w:cs="Calibri"/>
          <w:noProof/>
          <w:lang w:val="fo-FO"/>
        </w:rPr>
        <w:t>Stýrisformaður er Jógvan Kruse, borgarstjóri í Sunda komunu. Leiðari fyri VEKS er Niels A. Joensen.</w:t>
      </w:r>
      <w:r w:rsidRPr="00533639">
        <w:rPr>
          <w:rFonts w:ascii="Calibri" w:hAnsi="Calibri" w:cs="Calibri"/>
          <w:noProof/>
          <w:lang w:val="fo-FO"/>
        </w:rPr>
        <w:t xml:space="preserve"> </w:t>
      </w:r>
    </w:p>
    <w:p w14:paraId="62924F52" w14:textId="77777777" w:rsidR="006E76BF" w:rsidRPr="00912127" w:rsidRDefault="006E76BF" w:rsidP="006E76BF">
      <w:pPr>
        <w:pStyle w:val="Overskrift2"/>
        <w:rPr>
          <w:rFonts w:cs="Calibri"/>
          <w:lang w:val="fo-FO"/>
        </w:rPr>
      </w:pPr>
      <w:bookmarkStart w:id="37" w:name="_Toc39238190"/>
      <w:bookmarkStart w:id="38" w:name="_Toc39243195"/>
      <w:bookmarkStart w:id="39" w:name="_Toc41651705"/>
      <w:bookmarkStart w:id="40" w:name="_Toc41651954"/>
      <w:bookmarkStart w:id="41" w:name="_Toc98493922"/>
      <w:bookmarkStart w:id="42" w:name="_Toc127538184"/>
      <w:bookmarkStart w:id="43" w:name="_Toc127541620"/>
      <w:r w:rsidRPr="00912127">
        <w:rPr>
          <w:rFonts w:cs="Calibri"/>
          <w:lang w:val="fo-FO"/>
        </w:rPr>
        <w:lastRenderedPageBreak/>
        <w:t>Starvsfólk og virksemi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21F9E697" w14:textId="77777777" w:rsidR="006E76BF" w:rsidRPr="00CE0772" w:rsidRDefault="006E76BF" w:rsidP="006E76BF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noProof/>
          <w:szCs w:val="30"/>
          <w:lang w:val="fo-FO"/>
        </w:rPr>
      </w:pPr>
      <w:r w:rsidRPr="00B978B2">
        <w:rPr>
          <w:rFonts w:ascii="Calibri" w:hAnsi="Calibri" w:cs="Calibri"/>
          <w:noProof/>
          <w:szCs w:val="30"/>
          <w:lang w:val="fo-FO"/>
        </w:rPr>
        <w:t>Tað eru ca. 100-105</w:t>
      </w:r>
      <w:r>
        <w:rPr>
          <w:rFonts w:ascii="Calibri" w:hAnsi="Calibri" w:cs="Calibri"/>
          <w:noProof/>
          <w:szCs w:val="30"/>
          <w:lang w:val="fo-FO"/>
        </w:rPr>
        <w:t xml:space="preserve"> </w:t>
      </w:r>
      <w:r w:rsidRPr="00B978B2">
        <w:rPr>
          <w:rFonts w:ascii="Calibri" w:hAnsi="Calibri" w:cs="Calibri"/>
          <w:noProof/>
          <w:szCs w:val="30"/>
          <w:lang w:val="fo-FO"/>
        </w:rPr>
        <w:t xml:space="preserve">ársverk í VEKS, harav umleið ca. 30-35 á </w:t>
      </w:r>
      <w:bookmarkStart w:id="44" w:name="_Hlk98493007"/>
      <w:r w:rsidRPr="00B978B2">
        <w:rPr>
          <w:rFonts w:ascii="Calibri" w:hAnsi="Calibri" w:cs="Calibri"/>
          <w:noProof/>
          <w:szCs w:val="30"/>
          <w:lang w:val="fo-FO"/>
        </w:rPr>
        <w:t xml:space="preserve">Heiminum á Grønanesi og í heimatænastuni </w:t>
      </w:r>
      <w:r w:rsidRPr="00B978B2">
        <w:rPr>
          <w:rFonts w:ascii="Calibri" w:hAnsi="Calibri" w:cs="Calibri"/>
          <w:noProof/>
          <w:lang w:val="fo-FO"/>
        </w:rPr>
        <w:t>í Vestmanna- og Kvívíkar kommunu</w:t>
      </w:r>
      <w:bookmarkEnd w:id="44"/>
      <w:r w:rsidRPr="00B978B2">
        <w:rPr>
          <w:rFonts w:ascii="Calibri" w:hAnsi="Calibri" w:cs="Calibri"/>
          <w:noProof/>
          <w:lang w:val="fo-FO"/>
        </w:rPr>
        <w:t xml:space="preserve">. Í VEKS-økinum eru upptil </w:t>
      </w:r>
      <w:r w:rsidRPr="00B978B2">
        <w:rPr>
          <w:rFonts w:ascii="Calibri" w:hAnsi="Calibri" w:cs="Calibri"/>
          <w:noProof/>
          <w:szCs w:val="30"/>
          <w:lang w:val="fo-FO"/>
        </w:rPr>
        <w:t>71 døgnpláss á trimum ellis- og røktarheimunum: Grønanes í Vestmanna 24 pláss, Korndalsbýlið á Eiði 15 pláss og Mørkin í Sunda kommunu 32 pláss. Nøkur av døgnplássunum á Grønanesi og á Mørkini er karmur um virksemi í samband við Dagdvølju.</w:t>
      </w:r>
    </w:p>
    <w:p w14:paraId="0B0FF49E" w14:textId="77777777" w:rsidR="006E76BF" w:rsidRPr="005D2410" w:rsidRDefault="006E76BF" w:rsidP="006E76BF">
      <w:pPr>
        <w:pStyle w:val="Overskrift1"/>
        <w:rPr>
          <w:rFonts w:cs="Calibri"/>
          <w:lang w:val="fo-FO"/>
        </w:rPr>
      </w:pPr>
      <w:bookmarkStart w:id="45" w:name="_Toc41651706"/>
      <w:bookmarkStart w:id="46" w:name="_Toc41651955"/>
      <w:bookmarkStart w:id="47" w:name="_Toc98493923"/>
      <w:bookmarkStart w:id="48" w:name="_Toc127538185"/>
      <w:bookmarkStart w:id="49" w:name="_Toc127541621"/>
      <w:bookmarkStart w:id="50" w:name="_Toc39238191"/>
      <w:bookmarkStart w:id="51" w:name="_Toc39243196"/>
      <w:r w:rsidRPr="005D2410">
        <w:rPr>
          <w:rFonts w:cs="Calibri"/>
          <w:lang w:val="fo-FO"/>
        </w:rPr>
        <w:t>Starvið</w:t>
      </w:r>
      <w:bookmarkEnd w:id="45"/>
      <w:bookmarkEnd w:id="46"/>
      <w:bookmarkEnd w:id="47"/>
      <w:bookmarkEnd w:id="48"/>
      <w:bookmarkEnd w:id="49"/>
      <w:r w:rsidRPr="005D2410">
        <w:rPr>
          <w:rFonts w:cs="Calibri"/>
          <w:lang w:val="fo-FO"/>
        </w:rPr>
        <w:t xml:space="preserve"> </w:t>
      </w:r>
      <w:bookmarkEnd w:id="50"/>
      <w:bookmarkEnd w:id="51"/>
    </w:p>
    <w:bookmarkEnd w:id="25"/>
    <w:p w14:paraId="7E2808FE" w14:textId="77777777" w:rsidR="006E76BF" w:rsidRPr="00533639" w:rsidRDefault="006E76BF" w:rsidP="006E76BF">
      <w:pPr>
        <w:rPr>
          <w:rFonts w:ascii="Calibri" w:hAnsi="Calibri" w:cs="Calibri"/>
          <w:noProof/>
          <w:lang w:val="fo-FO"/>
        </w:rPr>
      </w:pPr>
      <w:r w:rsidRPr="00533639">
        <w:rPr>
          <w:rFonts w:ascii="Calibri" w:hAnsi="Calibri" w:cs="Calibri"/>
          <w:noProof/>
          <w:lang w:val="fo-FO"/>
        </w:rPr>
        <w:t>Eindar</w:t>
      </w:r>
      <w:r>
        <w:rPr>
          <w:rFonts w:ascii="Calibri" w:hAnsi="Calibri" w:cs="Calibri"/>
          <w:noProof/>
          <w:lang w:val="fo-FO"/>
        </w:rPr>
        <w:t>-/</w:t>
      </w:r>
      <w:r w:rsidRPr="00533639">
        <w:rPr>
          <w:rFonts w:ascii="Calibri" w:hAnsi="Calibri" w:cs="Calibri"/>
          <w:noProof/>
          <w:lang w:val="fo-FO"/>
        </w:rPr>
        <w:t>leiðari</w:t>
      </w:r>
      <w:r>
        <w:rPr>
          <w:rFonts w:ascii="Calibri" w:hAnsi="Calibri" w:cs="Calibri"/>
          <w:noProof/>
          <w:lang w:val="fo-FO"/>
        </w:rPr>
        <w:t>n</w:t>
      </w:r>
      <w:r w:rsidRPr="00533639">
        <w:rPr>
          <w:rFonts w:ascii="Calibri" w:hAnsi="Calibri" w:cs="Calibri"/>
          <w:noProof/>
          <w:lang w:val="fo-FO"/>
        </w:rPr>
        <w:t xml:space="preserve"> hevur ábyrgd av virksemi</w:t>
      </w:r>
      <w:r>
        <w:rPr>
          <w:rFonts w:ascii="Calibri" w:hAnsi="Calibri" w:cs="Calibri"/>
          <w:noProof/>
          <w:lang w:val="fo-FO"/>
        </w:rPr>
        <w:t xml:space="preserve">, </w:t>
      </w:r>
      <w:r w:rsidRPr="00533639">
        <w:rPr>
          <w:rFonts w:ascii="Calibri" w:hAnsi="Calibri" w:cs="Calibri"/>
          <w:noProof/>
          <w:lang w:val="fo-FO"/>
        </w:rPr>
        <w:t>starvsfólkunum og tænastunum</w:t>
      </w:r>
      <w:r>
        <w:rPr>
          <w:rFonts w:ascii="Calibri" w:hAnsi="Calibri" w:cs="Calibri"/>
          <w:noProof/>
          <w:lang w:val="fo-FO"/>
        </w:rPr>
        <w:t xml:space="preserve"> </w:t>
      </w:r>
      <w:bookmarkStart w:id="52" w:name="_Hlk39674386"/>
      <w:r>
        <w:rPr>
          <w:rFonts w:ascii="Calibri" w:hAnsi="Calibri" w:cs="Calibri"/>
          <w:noProof/>
          <w:lang w:val="fo-FO"/>
        </w:rPr>
        <w:t xml:space="preserve">á </w:t>
      </w:r>
      <w:r w:rsidRPr="00EE032F">
        <w:rPr>
          <w:rFonts w:ascii="Calibri" w:hAnsi="Calibri" w:cs="Calibri"/>
          <w:noProof/>
          <w:lang w:val="fo-FO"/>
        </w:rPr>
        <w:t xml:space="preserve">Heiminum á Grønanesi og í heimatænastuni í </w:t>
      </w:r>
      <w:r>
        <w:rPr>
          <w:rFonts w:ascii="Calibri" w:hAnsi="Calibri" w:cs="Calibri"/>
          <w:noProof/>
          <w:lang w:val="fo-FO"/>
        </w:rPr>
        <w:t xml:space="preserve">Vestmanna- og </w:t>
      </w:r>
      <w:r w:rsidRPr="00EE032F">
        <w:rPr>
          <w:rFonts w:ascii="Calibri" w:hAnsi="Calibri" w:cs="Calibri"/>
          <w:noProof/>
          <w:lang w:val="fo-FO"/>
        </w:rPr>
        <w:t xml:space="preserve">Kvívíkar </w:t>
      </w:r>
      <w:r>
        <w:rPr>
          <w:rFonts w:ascii="Calibri" w:hAnsi="Calibri" w:cs="Calibri"/>
          <w:noProof/>
          <w:lang w:val="fo-FO"/>
        </w:rPr>
        <w:t>k</w:t>
      </w:r>
      <w:r w:rsidRPr="00EE032F">
        <w:rPr>
          <w:rFonts w:ascii="Calibri" w:hAnsi="Calibri" w:cs="Calibri"/>
          <w:noProof/>
          <w:lang w:val="fo-FO"/>
        </w:rPr>
        <w:t>ommunu</w:t>
      </w:r>
      <w:r>
        <w:rPr>
          <w:rFonts w:ascii="Calibri" w:hAnsi="Calibri" w:cs="Calibri"/>
          <w:noProof/>
          <w:lang w:val="fo-FO"/>
        </w:rPr>
        <w:t>.</w:t>
      </w:r>
      <w:r w:rsidRPr="00EE032F">
        <w:rPr>
          <w:rFonts w:ascii="Calibri" w:hAnsi="Calibri" w:cs="Calibri"/>
          <w:noProof/>
          <w:lang w:val="fo-FO"/>
        </w:rPr>
        <w:t xml:space="preserve"> </w:t>
      </w:r>
      <w:r>
        <w:rPr>
          <w:rFonts w:ascii="Calibri" w:hAnsi="Calibri" w:cs="Calibri"/>
          <w:noProof/>
          <w:lang w:val="fo-FO"/>
        </w:rPr>
        <w:t>Harumframt hevur eindar-/leiðarin ábyrgdina av at tryggja eitt jaligt og konstruktivt samskifti, samstarv og samskipan við ovastu leiðslu umframt aðrar leiðslu- og starvsfólkabólkar í øllum 3 eindunum hjá VEKS.</w:t>
      </w:r>
    </w:p>
    <w:p w14:paraId="60EDEFEF" w14:textId="77777777" w:rsidR="006E76BF" w:rsidRPr="005D2410" w:rsidRDefault="006E76BF" w:rsidP="006E76BF">
      <w:pPr>
        <w:pStyle w:val="Overskrift2"/>
        <w:rPr>
          <w:rFonts w:cs="Calibri"/>
          <w:lang w:val="fo-FO"/>
        </w:rPr>
      </w:pPr>
      <w:bookmarkStart w:id="53" w:name="_Toc39238192"/>
      <w:bookmarkStart w:id="54" w:name="_Toc39243197"/>
      <w:bookmarkStart w:id="55" w:name="_Toc41651707"/>
      <w:bookmarkStart w:id="56" w:name="_Toc41651956"/>
      <w:bookmarkStart w:id="57" w:name="_Toc98493924"/>
      <w:bookmarkStart w:id="58" w:name="_Toc127538186"/>
      <w:bookmarkStart w:id="59" w:name="_Toc127541622"/>
      <w:bookmarkEnd w:id="52"/>
      <w:r w:rsidRPr="005D2410">
        <w:rPr>
          <w:rFonts w:cs="Calibri"/>
          <w:lang w:val="fo-FO"/>
        </w:rPr>
        <w:t>Faklig leiðsluábyrgd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231A80D0" w14:textId="77777777" w:rsidR="006E76BF" w:rsidRPr="00533639" w:rsidRDefault="006E76BF" w:rsidP="006E76BF">
      <w:pPr>
        <w:rPr>
          <w:rFonts w:ascii="Calibri" w:hAnsi="Calibri" w:cs="Calibri"/>
          <w:noProof/>
          <w:lang w:val="fo-FO"/>
        </w:rPr>
      </w:pPr>
      <w:r w:rsidRPr="00533639">
        <w:rPr>
          <w:rFonts w:ascii="Calibri" w:hAnsi="Calibri" w:cs="Calibri"/>
          <w:noProof/>
          <w:lang w:val="fo-FO"/>
        </w:rPr>
        <w:t>Í fakligu ábyrgdini liggur m.a. at:</w:t>
      </w:r>
    </w:p>
    <w:p w14:paraId="4ACC6EFF" w14:textId="77777777" w:rsidR="006E76BF" w:rsidRPr="00533639" w:rsidRDefault="006E76BF" w:rsidP="006E76B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color w:val="343434"/>
          <w:szCs w:val="32"/>
          <w:lang w:val="fo-FO"/>
        </w:rPr>
      </w:pPr>
      <w:bookmarkStart w:id="60" w:name="_Hlk495491072"/>
      <w:r w:rsidRPr="00533639">
        <w:rPr>
          <w:rFonts w:ascii="Calibri" w:hAnsi="Calibri" w:cs="Calibri"/>
          <w:noProof/>
          <w:color w:val="343434"/>
          <w:szCs w:val="32"/>
          <w:lang w:val="fo-FO"/>
        </w:rPr>
        <w:t xml:space="preserve">Seta faklig mál og geva sítt íkast til, at VEKS røkkur teim yvirskipaðu málum, ið stýrið og leiðslan seta </w:t>
      </w:r>
    </w:p>
    <w:p w14:paraId="1FCB18C3" w14:textId="77777777" w:rsidR="006E76BF" w:rsidRPr="00533639" w:rsidRDefault="006E76BF" w:rsidP="006E76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lang w:val="fo-FO"/>
        </w:rPr>
      </w:pPr>
      <w:r w:rsidRPr="00533639">
        <w:rPr>
          <w:rFonts w:ascii="Calibri" w:hAnsi="Calibri" w:cs="Calibri"/>
          <w:noProof/>
          <w:color w:val="343434"/>
          <w:lang w:val="fo-FO"/>
        </w:rPr>
        <w:t xml:space="preserve">Støðugt at </w:t>
      </w:r>
      <w:r w:rsidRPr="00533639">
        <w:rPr>
          <w:rFonts w:ascii="Calibri" w:hAnsi="Calibri" w:cs="Calibri"/>
          <w:noProof/>
          <w:lang w:val="fo-FO"/>
        </w:rPr>
        <w:t xml:space="preserve">eftirmeta og optimera arbeiðsgongdir og tryggja, at VEKS fylgir fakligum standardum, normun og leiðreglum; og brúkar góðkendar skipanir, sum tryggja fakliga dyggar mannagongdir  </w:t>
      </w:r>
    </w:p>
    <w:p w14:paraId="4D81A870" w14:textId="77777777" w:rsidR="006E76BF" w:rsidRPr="00533639" w:rsidRDefault="006E76BF" w:rsidP="006E76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color w:val="343434"/>
          <w:szCs w:val="32"/>
          <w:lang w:val="nb-NO"/>
        </w:rPr>
      </w:pPr>
      <w:r w:rsidRPr="00533639">
        <w:rPr>
          <w:rFonts w:ascii="Calibri" w:hAnsi="Calibri" w:cs="Calibri"/>
          <w:noProof/>
          <w:color w:val="343434"/>
          <w:szCs w:val="32"/>
          <w:lang w:val="nb-NO"/>
        </w:rPr>
        <w:t xml:space="preserve">Hava ábyrgd av at skjalfesta, góðskumenna og av, at lógir og leiðreglur verða fylgdar </w:t>
      </w:r>
    </w:p>
    <w:p w14:paraId="0227A1FD" w14:textId="77777777" w:rsidR="006E76BF" w:rsidRPr="00533639" w:rsidRDefault="006E76BF" w:rsidP="006E76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color w:val="343434"/>
          <w:szCs w:val="32"/>
          <w:lang w:val="fo-FO"/>
        </w:rPr>
      </w:pPr>
      <w:r w:rsidRPr="00533639">
        <w:rPr>
          <w:rFonts w:ascii="Calibri" w:hAnsi="Calibri" w:cs="Calibri"/>
          <w:noProof/>
          <w:lang w:val="fo-FO"/>
        </w:rPr>
        <w:t>Hava vitan, áhuga og førleika at seta ígongd og leiða starvfólk í samskipaðum arbeiðsgongdum, fakligum samstørvum og evidensgrundaðum tilgongdum</w:t>
      </w:r>
    </w:p>
    <w:p w14:paraId="457E1D75" w14:textId="77777777" w:rsidR="006E76BF" w:rsidRPr="00533639" w:rsidRDefault="006E76BF" w:rsidP="006E76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contextualSpacing/>
        <w:rPr>
          <w:rFonts w:ascii="Calibri" w:hAnsi="Calibri" w:cs="Calibri"/>
          <w:noProof/>
          <w:color w:val="262626"/>
          <w:szCs w:val="36"/>
          <w:lang w:val="fo-FO"/>
        </w:rPr>
      </w:pPr>
    </w:p>
    <w:p w14:paraId="123CF457" w14:textId="77777777" w:rsidR="006E76BF" w:rsidRPr="006C25C3" w:rsidRDefault="006E76BF" w:rsidP="006E76BF">
      <w:pPr>
        <w:pStyle w:val="Overskrift2"/>
        <w:rPr>
          <w:rFonts w:cs="Calibri"/>
          <w:lang w:val="fo-FO"/>
        </w:rPr>
      </w:pPr>
      <w:bookmarkStart w:id="61" w:name="_Toc39238193"/>
      <w:bookmarkStart w:id="62" w:name="_Toc39243198"/>
      <w:bookmarkStart w:id="63" w:name="_Toc41651708"/>
      <w:bookmarkStart w:id="64" w:name="_Toc41651957"/>
      <w:bookmarkStart w:id="65" w:name="_Toc98493925"/>
      <w:bookmarkStart w:id="66" w:name="_Toc127538187"/>
      <w:bookmarkStart w:id="67" w:name="_Toc127541623"/>
      <w:r w:rsidRPr="006C25C3">
        <w:rPr>
          <w:rFonts w:cs="Calibri"/>
          <w:lang w:val="fo-FO"/>
        </w:rPr>
        <w:t>Persónlig leiðsluábyrgd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47766820" w14:textId="77777777" w:rsidR="006E76BF" w:rsidRPr="00533639" w:rsidRDefault="006E76BF" w:rsidP="006E76BF">
      <w:pPr>
        <w:rPr>
          <w:rFonts w:ascii="Calibri" w:hAnsi="Calibri" w:cs="Calibri"/>
          <w:noProof/>
          <w:lang w:val="fo-FO"/>
        </w:rPr>
      </w:pPr>
      <w:r w:rsidRPr="00533639">
        <w:rPr>
          <w:rFonts w:ascii="Calibri" w:hAnsi="Calibri" w:cs="Calibri"/>
          <w:noProof/>
          <w:lang w:val="fo-FO"/>
        </w:rPr>
        <w:t>Eindar</w:t>
      </w:r>
      <w:r>
        <w:rPr>
          <w:rFonts w:ascii="Calibri" w:hAnsi="Calibri" w:cs="Calibri"/>
          <w:noProof/>
          <w:lang w:val="fo-FO"/>
        </w:rPr>
        <w:t>-/</w:t>
      </w:r>
      <w:r w:rsidRPr="00533639">
        <w:rPr>
          <w:rFonts w:ascii="Calibri" w:hAnsi="Calibri" w:cs="Calibri"/>
          <w:noProof/>
          <w:lang w:val="fo-FO"/>
        </w:rPr>
        <w:t xml:space="preserve">leiðarin skal hava hug og evni at leiða, vísa áhuga og ganga undan í menningini og tráðanini eftir at røkka </w:t>
      </w:r>
      <w:r>
        <w:rPr>
          <w:rFonts w:ascii="Calibri" w:hAnsi="Calibri" w:cs="Calibri"/>
          <w:noProof/>
          <w:lang w:val="fo-FO"/>
        </w:rPr>
        <w:t xml:space="preserve">tí til eina og hvørja tí ásetta málsetningi </w:t>
      </w:r>
      <w:r w:rsidRPr="00533639">
        <w:rPr>
          <w:rFonts w:ascii="Calibri" w:hAnsi="Calibri" w:cs="Calibri"/>
          <w:noProof/>
          <w:lang w:val="fo-FO"/>
        </w:rPr>
        <w:t xml:space="preserve">hjá VEKS </w:t>
      </w:r>
      <w:r>
        <w:rPr>
          <w:rFonts w:ascii="Calibri" w:hAnsi="Calibri" w:cs="Calibri"/>
          <w:noProof/>
          <w:lang w:val="fo-FO"/>
        </w:rPr>
        <w:t xml:space="preserve">við m.a. </w:t>
      </w:r>
      <w:r w:rsidRPr="00533639">
        <w:rPr>
          <w:rFonts w:ascii="Calibri" w:hAnsi="Calibri" w:cs="Calibri"/>
          <w:noProof/>
          <w:lang w:val="fo-FO"/>
        </w:rPr>
        <w:t>at:</w:t>
      </w:r>
    </w:p>
    <w:p w14:paraId="24856825" w14:textId="77777777" w:rsidR="006E76BF" w:rsidRPr="00533639" w:rsidRDefault="006E76BF" w:rsidP="006E76BF">
      <w:pPr>
        <w:numPr>
          <w:ilvl w:val="0"/>
          <w:numId w:val="3"/>
        </w:numPr>
        <w:contextualSpacing/>
        <w:rPr>
          <w:rFonts w:ascii="Calibri" w:hAnsi="Calibri" w:cs="Calibri"/>
          <w:noProof/>
          <w:lang w:val="fo-FO"/>
        </w:rPr>
      </w:pPr>
      <w:r w:rsidRPr="00533639">
        <w:rPr>
          <w:rFonts w:ascii="Calibri" w:hAnsi="Calibri" w:cs="Calibri"/>
          <w:noProof/>
          <w:lang w:val="fo-FO"/>
        </w:rPr>
        <w:t>Skapa meining fyri starvsfólkunum, seta út í kortið og fremja sjónliga og samskipandi leiðslu</w:t>
      </w:r>
    </w:p>
    <w:p w14:paraId="2CF92916" w14:textId="77777777" w:rsidR="006E76BF" w:rsidRDefault="006E76BF" w:rsidP="006E76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szCs w:val="32"/>
          <w:lang w:val="fo-FO"/>
        </w:rPr>
      </w:pPr>
      <w:r w:rsidRPr="00533639">
        <w:rPr>
          <w:rFonts w:ascii="Calibri" w:hAnsi="Calibri" w:cs="Calibri"/>
          <w:noProof/>
          <w:color w:val="343434"/>
          <w:szCs w:val="32"/>
          <w:lang w:val="fo-FO"/>
        </w:rPr>
        <w:t>Samskifta konstruktivt og proaktivt v</w:t>
      </w:r>
      <w:r w:rsidRPr="00533639">
        <w:rPr>
          <w:rFonts w:ascii="Calibri" w:hAnsi="Calibri" w:cs="Calibri"/>
          <w:noProof/>
          <w:szCs w:val="32"/>
          <w:lang w:val="fo-FO"/>
        </w:rPr>
        <w:t>ið leiðslu, starvsfelagar, starvsfólk, búfólk, brúkarar og avvarðandi</w:t>
      </w:r>
    </w:p>
    <w:p w14:paraId="6DA9FC11" w14:textId="77777777" w:rsidR="006E76BF" w:rsidRPr="00533639" w:rsidRDefault="006E76BF" w:rsidP="006E76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szCs w:val="32"/>
          <w:lang w:val="fo-FO"/>
        </w:rPr>
      </w:pPr>
      <w:r>
        <w:rPr>
          <w:rFonts w:ascii="Calibri" w:hAnsi="Calibri" w:cs="Calibri"/>
          <w:noProof/>
          <w:szCs w:val="32"/>
          <w:lang w:val="fo-FO"/>
        </w:rPr>
        <w:t>M</w:t>
      </w:r>
      <w:r w:rsidRPr="00533639">
        <w:rPr>
          <w:rFonts w:ascii="Calibri" w:hAnsi="Calibri" w:cs="Calibri"/>
          <w:noProof/>
          <w:szCs w:val="32"/>
          <w:lang w:val="fo-FO"/>
        </w:rPr>
        <w:t>otivera til samstarv og skapa gott huglag um tænastur og trivnað</w:t>
      </w:r>
    </w:p>
    <w:p w14:paraId="2D381888" w14:textId="77777777" w:rsidR="006E76BF" w:rsidRPr="00533639" w:rsidRDefault="006E76BF" w:rsidP="006E76B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szCs w:val="36"/>
          <w:lang w:val="nb-NO"/>
        </w:rPr>
      </w:pPr>
      <w:r w:rsidRPr="00533639">
        <w:rPr>
          <w:rFonts w:ascii="Calibri" w:hAnsi="Calibri" w:cs="Calibri"/>
          <w:noProof/>
          <w:color w:val="262626"/>
          <w:szCs w:val="36"/>
          <w:lang w:val="nb-NO"/>
        </w:rPr>
        <w:t>Seta týðilig og ítøkulig krøv til fakliga støðið, har gera</w:t>
      </w:r>
      <w:r w:rsidRPr="00533639">
        <w:rPr>
          <w:rFonts w:ascii="Calibri" w:hAnsi="Calibri" w:cs="Calibri"/>
          <w:noProof/>
          <w:szCs w:val="36"/>
          <w:lang w:val="nb-NO"/>
        </w:rPr>
        <w:t>ndisdagurin er merktur av at verða innihaldsríkur og mennandi</w:t>
      </w:r>
    </w:p>
    <w:p w14:paraId="5C11D2BA" w14:textId="77777777" w:rsidR="006E76BF" w:rsidRPr="00533639" w:rsidRDefault="006E76BF" w:rsidP="006E76BF">
      <w:pPr>
        <w:numPr>
          <w:ilvl w:val="0"/>
          <w:numId w:val="3"/>
        </w:numPr>
        <w:contextualSpacing/>
        <w:rPr>
          <w:rFonts w:ascii="Calibri" w:hAnsi="Calibri" w:cs="Calibri"/>
          <w:noProof/>
          <w:lang w:val="nb-NO"/>
        </w:rPr>
      </w:pPr>
      <w:r w:rsidRPr="00533639">
        <w:rPr>
          <w:rFonts w:ascii="Calibri" w:hAnsi="Calibri" w:cs="Calibri"/>
          <w:noProof/>
          <w:lang w:val="nb-NO"/>
        </w:rPr>
        <w:t>Síggja møguleikar, menning og tilfeingi í aldrandi borgarnum og virða teirra lívssøgu og lívsstøðu</w:t>
      </w:r>
    </w:p>
    <w:p w14:paraId="32CE01B0" w14:textId="77777777" w:rsidR="006E76BF" w:rsidRPr="00533639" w:rsidRDefault="006E76BF" w:rsidP="006E76BF">
      <w:pPr>
        <w:numPr>
          <w:ilvl w:val="0"/>
          <w:numId w:val="3"/>
        </w:numPr>
        <w:contextualSpacing/>
        <w:rPr>
          <w:rFonts w:ascii="Calibri" w:hAnsi="Calibri" w:cs="Calibri"/>
          <w:noProof/>
          <w:lang w:val="nb-NO"/>
        </w:rPr>
      </w:pPr>
      <w:r w:rsidRPr="00533639">
        <w:rPr>
          <w:rFonts w:ascii="Calibri" w:hAnsi="Calibri" w:cs="Calibri"/>
          <w:noProof/>
          <w:lang w:val="nb-NO"/>
        </w:rPr>
        <w:t>Hava loyala atferð í mun til tiknar avgerðir.</w:t>
      </w:r>
    </w:p>
    <w:p w14:paraId="242387CB" w14:textId="77777777" w:rsidR="006E76BF" w:rsidRPr="00533639" w:rsidRDefault="006E76BF" w:rsidP="006E76BF">
      <w:pPr>
        <w:numPr>
          <w:ilvl w:val="0"/>
          <w:numId w:val="3"/>
        </w:numPr>
        <w:contextualSpacing/>
        <w:rPr>
          <w:rFonts w:ascii="Calibri" w:hAnsi="Calibri" w:cs="Calibri"/>
          <w:noProof/>
          <w:lang w:val="nb-NO"/>
        </w:rPr>
      </w:pPr>
      <w:r w:rsidRPr="00533639">
        <w:rPr>
          <w:rFonts w:ascii="Calibri" w:hAnsi="Calibri" w:cs="Calibri"/>
          <w:noProof/>
          <w:lang w:val="nb-NO"/>
        </w:rPr>
        <w:t>Hava eina konstruktiva tilgongd til -, og evnini at síggja møguleikar og menning tá tørvur er á broytingum</w:t>
      </w:r>
    </w:p>
    <w:p w14:paraId="021D3BD6" w14:textId="77777777" w:rsidR="006E76BF" w:rsidRPr="00533639" w:rsidRDefault="006E76BF" w:rsidP="006E76BF">
      <w:pPr>
        <w:pStyle w:val="Overskrift2"/>
        <w:rPr>
          <w:rFonts w:cs="Calibri"/>
          <w:lang w:val="nb-NO"/>
        </w:rPr>
      </w:pPr>
      <w:bookmarkStart w:id="68" w:name="_Toc39238194"/>
      <w:bookmarkStart w:id="69" w:name="_Toc39243199"/>
      <w:bookmarkStart w:id="70" w:name="_Toc41651709"/>
      <w:bookmarkStart w:id="71" w:name="_Toc41651958"/>
      <w:bookmarkStart w:id="72" w:name="_Toc98493926"/>
      <w:bookmarkStart w:id="73" w:name="_Toc127538188"/>
      <w:bookmarkStart w:id="74" w:name="_Toc127541624"/>
      <w:bookmarkEnd w:id="60"/>
      <w:r w:rsidRPr="00533639">
        <w:rPr>
          <w:rFonts w:cs="Calibri"/>
          <w:lang w:val="nb-NO"/>
        </w:rPr>
        <w:t>Starvfólk</w:t>
      </w:r>
      <w:bookmarkStart w:id="75" w:name="_Hlk495491268"/>
      <w:bookmarkEnd w:id="68"/>
      <w:bookmarkEnd w:id="69"/>
      <w:r w:rsidRPr="00533639">
        <w:rPr>
          <w:rFonts w:cs="Calibri"/>
          <w:lang w:val="nb-NO"/>
        </w:rPr>
        <w:t>aumsiting</w:t>
      </w:r>
      <w:bookmarkEnd w:id="70"/>
      <w:bookmarkEnd w:id="71"/>
      <w:bookmarkEnd w:id="72"/>
      <w:bookmarkEnd w:id="73"/>
      <w:bookmarkEnd w:id="74"/>
    </w:p>
    <w:p w14:paraId="368D1FFD" w14:textId="77777777" w:rsidR="006E76BF" w:rsidRPr="00533639" w:rsidRDefault="006E76BF" w:rsidP="006E76BF">
      <w:pPr>
        <w:rPr>
          <w:rFonts w:ascii="Calibri" w:hAnsi="Calibri" w:cs="Calibri"/>
          <w:noProof/>
          <w:lang w:val="fo-FO"/>
        </w:rPr>
      </w:pPr>
      <w:r w:rsidRPr="00533639">
        <w:rPr>
          <w:rFonts w:ascii="Calibri" w:hAnsi="Calibri" w:cs="Calibri"/>
          <w:noProof/>
          <w:lang w:val="nb-NO"/>
        </w:rPr>
        <w:t>Eindar</w:t>
      </w:r>
      <w:r>
        <w:rPr>
          <w:rFonts w:ascii="Calibri" w:hAnsi="Calibri" w:cs="Calibri"/>
          <w:noProof/>
          <w:lang w:val="nb-NO"/>
        </w:rPr>
        <w:t>-/</w:t>
      </w:r>
      <w:r w:rsidRPr="00533639">
        <w:rPr>
          <w:rFonts w:ascii="Calibri" w:hAnsi="Calibri" w:cs="Calibri"/>
          <w:noProof/>
          <w:lang w:val="nb-NO"/>
        </w:rPr>
        <w:t xml:space="preserve">leiðarin hevur umsitingarliga ábyrgd av </w:t>
      </w:r>
      <w:r w:rsidRPr="00533639">
        <w:rPr>
          <w:rFonts w:ascii="Calibri" w:hAnsi="Calibri" w:cs="Calibri"/>
          <w:noProof/>
          <w:lang w:val="fo-FO"/>
        </w:rPr>
        <w:t xml:space="preserve">øllum </w:t>
      </w:r>
      <w:r>
        <w:rPr>
          <w:rFonts w:ascii="Calibri" w:hAnsi="Calibri" w:cs="Calibri"/>
          <w:noProof/>
          <w:lang w:val="fo-FO"/>
        </w:rPr>
        <w:t>virksemi</w:t>
      </w:r>
      <w:r w:rsidRPr="00533639">
        <w:rPr>
          <w:rFonts w:ascii="Calibri" w:hAnsi="Calibri" w:cs="Calibri"/>
          <w:noProof/>
          <w:lang w:val="fo-FO"/>
        </w:rPr>
        <w:t xml:space="preserve"> </w:t>
      </w:r>
      <w:r w:rsidRPr="00533639">
        <w:rPr>
          <w:rFonts w:ascii="Calibri" w:hAnsi="Calibri" w:cs="Calibri"/>
          <w:noProof/>
          <w:lang w:val="nb-NO"/>
        </w:rPr>
        <w:t>sum hoyr</w:t>
      </w:r>
      <w:r>
        <w:rPr>
          <w:rFonts w:ascii="Calibri" w:hAnsi="Calibri" w:cs="Calibri"/>
          <w:noProof/>
          <w:lang w:val="nb-NO"/>
        </w:rPr>
        <w:t>ir</w:t>
      </w:r>
      <w:r w:rsidRPr="00533639">
        <w:rPr>
          <w:rFonts w:ascii="Calibri" w:hAnsi="Calibri" w:cs="Calibri"/>
          <w:noProof/>
          <w:lang w:val="nb-NO"/>
        </w:rPr>
        <w:t xml:space="preserve"> til </w:t>
      </w:r>
      <w:bookmarkStart w:id="76" w:name="_Hlk98493174"/>
      <w:r>
        <w:rPr>
          <w:rFonts w:ascii="Calibri" w:hAnsi="Calibri" w:cs="Calibri"/>
          <w:noProof/>
          <w:lang w:val="nb-NO"/>
        </w:rPr>
        <w:t xml:space="preserve">á </w:t>
      </w:r>
      <w:r w:rsidRPr="00EE032F">
        <w:rPr>
          <w:rFonts w:ascii="Calibri" w:hAnsi="Calibri" w:cs="Calibri"/>
          <w:noProof/>
          <w:lang w:val="nb-NO"/>
        </w:rPr>
        <w:t xml:space="preserve">Heiminum á Grønanesi og í heimatænastuni í </w:t>
      </w:r>
      <w:r>
        <w:rPr>
          <w:rFonts w:ascii="Calibri" w:hAnsi="Calibri" w:cs="Calibri"/>
          <w:noProof/>
          <w:lang w:val="nb-NO"/>
        </w:rPr>
        <w:t xml:space="preserve">Vestmanna- og </w:t>
      </w:r>
      <w:r w:rsidRPr="00EE032F">
        <w:rPr>
          <w:rFonts w:ascii="Calibri" w:hAnsi="Calibri" w:cs="Calibri"/>
          <w:noProof/>
          <w:lang w:val="nb-NO"/>
        </w:rPr>
        <w:t xml:space="preserve">Kvívíkar </w:t>
      </w:r>
      <w:r>
        <w:rPr>
          <w:rFonts w:ascii="Calibri" w:hAnsi="Calibri" w:cs="Calibri"/>
          <w:noProof/>
          <w:lang w:val="nb-NO"/>
        </w:rPr>
        <w:t>k</w:t>
      </w:r>
      <w:r w:rsidRPr="00EE032F">
        <w:rPr>
          <w:rFonts w:ascii="Calibri" w:hAnsi="Calibri" w:cs="Calibri"/>
          <w:noProof/>
          <w:lang w:val="nb-NO"/>
        </w:rPr>
        <w:t>ommunu</w:t>
      </w:r>
      <w:r>
        <w:rPr>
          <w:rFonts w:ascii="Calibri" w:hAnsi="Calibri" w:cs="Calibri"/>
          <w:noProof/>
          <w:lang w:val="nb-NO"/>
        </w:rPr>
        <w:t>.</w:t>
      </w:r>
      <w:bookmarkEnd w:id="76"/>
      <w:r>
        <w:rPr>
          <w:rFonts w:ascii="Calibri" w:hAnsi="Calibri" w:cs="Calibri"/>
          <w:noProof/>
          <w:lang w:val="nb-NO"/>
        </w:rPr>
        <w:t xml:space="preserve"> </w:t>
      </w:r>
      <w:r w:rsidRPr="00EE032F">
        <w:rPr>
          <w:rFonts w:ascii="Calibri" w:hAnsi="Calibri" w:cs="Calibri"/>
          <w:noProof/>
          <w:lang w:val="nb-NO"/>
        </w:rPr>
        <w:t xml:space="preserve"> </w:t>
      </w:r>
      <w:r w:rsidRPr="00533639">
        <w:rPr>
          <w:rFonts w:ascii="Calibri" w:hAnsi="Calibri" w:cs="Calibri"/>
          <w:noProof/>
          <w:lang w:val="fo-FO"/>
        </w:rPr>
        <w:t xml:space="preserve">Starvsfólkaumsiting skal </w:t>
      </w:r>
      <w:r>
        <w:rPr>
          <w:rFonts w:ascii="Calibri" w:hAnsi="Calibri" w:cs="Calibri"/>
          <w:noProof/>
          <w:lang w:val="fo-FO"/>
        </w:rPr>
        <w:t>fremjast</w:t>
      </w:r>
      <w:r w:rsidRPr="00533639">
        <w:rPr>
          <w:rFonts w:ascii="Calibri" w:hAnsi="Calibri" w:cs="Calibri"/>
          <w:noProof/>
          <w:lang w:val="fo-FO"/>
        </w:rPr>
        <w:t xml:space="preserve"> í andanum av orðingini í virðisgrundarlagnum um </w:t>
      </w:r>
      <w:r w:rsidRPr="00533639">
        <w:rPr>
          <w:rFonts w:ascii="Calibri" w:hAnsi="Calibri" w:cs="Calibri"/>
          <w:i/>
          <w:iCs/>
          <w:noProof/>
          <w:lang w:val="fo-FO"/>
        </w:rPr>
        <w:t>samskifti, samstarv og samskipan.</w:t>
      </w:r>
      <w:r w:rsidRPr="00533639">
        <w:rPr>
          <w:rFonts w:ascii="Calibri" w:hAnsi="Calibri" w:cs="Calibri"/>
          <w:noProof/>
          <w:lang w:val="fo-FO"/>
        </w:rPr>
        <w:t xml:space="preserve"> </w:t>
      </w:r>
    </w:p>
    <w:p w14:paraId="5F10FCEF" w14:textId="77777777" w:rsidR="006E76BF" w:rsidRPr="00533639" w:rsidRDefault="006E76BF" w:rsidP="006E76B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noProof/>
          <w:lang w:val="fo-FO"/>
        </w:rPr>
      </w:pPr>
      <w:r w:rsidRPr="00533639">
        <w:rPr>
          <w:rFonts w:ascii="Calibri" w:hAnsi="Calibri" w:cs="Calibri"/>
          <w:noProof/>
          <w:lang w:val="fo-FO"/>
        </w:rPr>
        <w:lastRenderedPageBreak/>
        <w:t xml:space="preserve">Í starvsfólkaumsiting er </w:t>
      </w:r>
      <w:r>
        <w:rPr>
          <w:rFonts w:ascii="Calibri" w:hAnsi="Calibri" w:cs="Calibri"/>
          <w:noProof/>
          <w:lang w:val="fo-FO"/>
        </w:rPr>
        <w:t>ábyrgdin</w:t>
      </w:r>
      <w:r w:rsidRPr="00533639">
        <w:rPr>
          <w:rFonts w:ascii="Calibri" w:hAnsi="Calibri" w:cs="Calibri"/>
          <w:noProof/>
          <w:lang w:val="fo-FO"/>
        </w:rPr>
        <w:t xml:space="preserve"> m.a.:</w:t>
      </w:r>
    </w:p>
    <w:p w14:paraId="29C44D5E" w14:textId="77777777" w:rsidR="006E76BF" w:rsidRDefault="006E76BF" w:rsidP="006E76BF">
      <w:pPr>
        <w:pStyle w:val="Listeafsnit"/>
        <w:numPr>
          <w:ilvl w:val="0"/>
          <w:numId w:val="8"/>
        </w:numPr>
        <w:rPr>
          <w:sz w:val="24"/>
          <w:szCs w:val="24"/>
          <w:lang w:val="fo-FO"/>
        </w:rPr>
      </w:pPr>
      <w:r>
        <w:rPr>
          <w:sz w:val="24"/>
          <w:szCs w:val="24"/>
          <w:lang w:val="fo-FO"/>
        </w:rPr>
        <w:t>At tænastan til einstaka borgaran verður veitt á fakliga tryggum støði</w:t>
      </w:r>
    </w:p>
    <w:p w14:paraId="6AD8E23E" w14:textId="77777777" w:rsidR="006E76BF" w:rsidRPr="00533639" w:rsidRDefault="006E76BF" w:rsidP="006E76BF">
      <w:pPr>
        <w:pStyle w:val="Listeafsnit"/>
        <w:numPr>
          <w:ilvl w:val="0"/>
          <w:numId w:val="8"/>
        </w:numPr>
        <w:rPr>
          <w:sz w:val="24"/>
          <w:szCs w:val="24"/>
          <w:lang w:val="fo-FO"/>
        </w:rPr>
      </w:pPr>
      <w:r w:rsidRPr="00533639">
        <w:rPr>
          <w:sz w:val="24"/>
          <w:szCs w:val="24"/>
          <w:lang w:val="fo-FO"/>
        </w:rPr>
        <w:t xml:space="preserve">Rekruttering og førleikamenning </w:t>
      </w:r>
      <w:r>
        <w:rPr>
          <w:sz w:val="24"/>
          <w:szCs w:val="24"/>
          <w:lang w:val="fo-FO"/>
        </w:rPr>
        <w:t>av starvsfólki</w:t>
      </w:r>
    </w:p>
    <w:p w14:paraId="1D6C4F39" w14:textId="77777777" w:rsidR="006E76BF" w:rsidRDefault="006E76BF" w:rsidP="006E76BF">
      <w:pPr>
        <w:pStyle w:val="Listeafsnit"/>
        <w:numPr>
          <w:ilvl w:val="0"/>
          <w:numId w:val="8"/>
        </w:numPr>
        <w:rPr>
          <w:sz w:val="24"/>
          <w:szCs w:val="24"/>
          <w:lang w:val="fo-FO"/>
        </w:rPr>
      </w:pPr>
      <w:r w:rsidRPr="00533639">
        <w:rPr>
          <w:sz w:val="24"/>
          <w:szCs w:val="24"/>
          <w:lang w:val="fo-FO"/>
        </w:rPr>
        <w:t>Trivnað</w:t>
      </w:r>
      <w:r>
        <w:rPr>
          <w:sz w:val="24"/>
          <w:szCs w:val="24"/>
          <w:lang w:val="fo-FO"/>
        </w:rPr>
        <w:t>ur</w:t>
      </w:r>
      <w:r w:rsidRPr="00533639">
        <w:rPr>
          <w:sz w:val="24"/>
          <w:szCs w:val="24"/>
          <w:lang w:val="fo-FO"/>
        </w:rPr>
        <w:t xml:space="preserve"> í gerandisdegnum</w:t>
      </w:r>
    </w:p>
    <w:p w14:paraId="5F280A5B" w14:textId="77777777" w:rsidR="006E76BF" w:rsidRPr="009A2E7B" w:rsidRDefault="006E76BF" w:rsidP="006E76BF">
      <w:pPr>
        <w:pStyle w:val="Listeafsnit"/>
        <w:numPr>
          <w:ilvl w:val="0"/>
          <w:numId w:val="8"/>
        </w:numPr>
        <w:rPr>
          <w:sz w:val="24"/>
          <w:szCs w:val="24"/>
          <w:lang w:val="fo-FO"/>
        </w:rPr>
      </w:pPr>
      <w:r w:rsidRPr="009A2E7B">
        <w:rPr>
          <w:sz w:val="24"/>
          <w:szCs w:val="24"/>
          <w:lang w:val="fo-FO"/>
        </w:rPr>
        <w:t>Grund- og arbeiðsætlan.</w:t>
      </w:r>
    </w:p>
    <w:p w14:paraId="1E223E4C" w14:textId="77777777" w:rsidR="006E76BF" w:rsidRPr="00533639" w:rsidRDefault="006E76BF" w:rsidP="006E76BF">
      <w:pPr>
        <w:pStyle w:val="Overskrift2"/>
        <w:spacing w:before="120"/>
        <w:rPr>
          <w:rFonts w:cs="Calibri"/>
        </w:rPr>
      </w:pPr>
      <w:bookmarkStart w:id="77" w:name="_Toc39238195"/>
      <w:bookmarkStart w:id="78" w:name="_Toc39243200"/>
      <w:bookmarkStart w:id="79" w:name="_Toc41651710"/>
      <w:bookmarkStart w:id="80" w:name="_Toc41651959"/>
      <w:bookmarkStart w:id="81" w:name="_Toc98493927"/>
      <w:bookmarkStart w:id="82" w:name="_Toc127538189"/>
      <w:bookmarkStart w:id="83" w:name="_Toc127541625"/>
      <w:proofErr w:type="spellStart"/>
      <w:r w:rsidRPr="00533639">
        <w:rPr>
          <w:rFonts w:cs="Calibri"/>
        </w:rPr>
        <w:t>Rakstur</w:t>
      </w:r>
      <w:proofErr w:type="spellEnd"/>
      <w:r w:rsidRPr="00533639">
        <w:rPr>
          <w:rFonts w:cs="Calibri"/>
        </w:rPr>
        <w:t xml:space="preserve"> og </w:t>
      </w:r>
      <w:proofErr w:type="spellStart"/>
      <w:r w:rsidRPr="00533639">
        <w:rPr>
          <w:rFonts w:cs="Calibri"/>
        </w:rPr>
        <w:t>fígging</w:t>
      </w:r>
      <w:bookmarkEnd w:id="77"/>
      <w:bookmarkEnd w:id="78"/>
      <w:bookmarkEnd w:id="79"/>
      <w:bookmarkEnd w:id="80"/>
      <w:bookmarkEnd w:id="81"/>
      <w:bookmarkEnd w:id="82"/>
      <w:bookmarkEnd w:id="83"/>
      <w:proofErr w:type="spellEnd"/>
      <w:r w:rsidRPr="00533639">
        <w:rPr>
          <w:rFonts w:cs="Calibri"/>
        </w:rPr>
        <w:t xml:space="preserve"> </w:t>
      </w:r>
    </w:p>
    <w:p w14:paraId="22BC990B" w14:textId="77777777" w:rsidR="006E76BF" w:rsidRPr="00533639" w:rsidRDefault="006E76BF" w:rsidP="006E76BF">
      <w:pPr>
        <w:rPr>
          <w:rFonts w:ascii="Calibri" w:hAnsi="Calibri" w:cs="Calibri"/>
          <w:noProof/>
        </w:rPr>
      </w:pPr>
      <w:r w:rsidRPr="00A674E4">
        <w:rPr>
          <w:rFonts w:ascii="Calibri" w:hAnsi="Calibri" w:cs="Calibri"/>
          <w:noProof/>
          <w:szCs w:val="30"/>
        </w:rPr>
        <w:t>Eindar</w:t>
      </w:r>
      <w:r>
        <w:rPr>
          <w:rFonts w:ascii="Calibri" w:hAnsi="Calibri" w:cs="Calibri"/>
          <w:noProof/>
          <w:szCs w:val="30"/>
        </w:rPr>
        <w:t>-/</w:t>
      </w:r>
      <w:r w:rsidRPr="00A674E4">
        <w:rPr>
          <w:rFonts w:ascii="Calibri" w:hAnsi="Calibri" w:cs="Calibri"/>
          <w:noProof/>
          <w:szCs w:val="30"/>
        </w:rPr>
        <w:t>leiðarin hevur, eftir greiðum ábyrgdarbýti mótvegis leiðaranum fyri VEKS, fíggjarliga og fyrisitingarliga ábyrgd av virkseminum</w:t>
      </w:r>
      <w:r>
        <w:rPr>
          <w:rFonts w:ascii="Calibri" w:hAnsi="Calibri" w:cs="Calibri"/>
          <w:noProof/>
          <w:szCs w:val="30"/>
        </w:rPr>
        <w:t xml:space="preserve">á </w:t>
      </w:r>
      <w:r w:rsidRPr="00A674E4">
        <w:rPr>
          <w:rFonts w:ascii="Calibri" w:hAnsi="Calibri" w:cs="Calibri"/>
          <w:noProof/>
          <w:szCs w:val="30"/>
        </w:rPr>
        <w:t xml:space="preserve"> </w:t>
      </w:r>
      <w:r w:rsidRPr="009F1572">
        <w:rPr>
          <w:rFonts w:ascii="Calibri" w:hAnsi="Calibri" w:cs="Calibri"/>
          <w:noProof/>
          <w:szCs w:val="30"/>
        </w:rPr>
        <w:t>Heiminum á Grønanesi og í heimatænastuni í Vestmanna- og Kvívíkar Kommunu.</w:t>
      </w:r>
      <w:r>
        <w:rPr>
          <w:rFonts w:ascii="Calibri" w:hAnsi="Calibri" w:cs="Calibri"/>
          <w:noProof/>
          <w:szCs w:val="30"/>
        </w:rPr>
        <w:t xml:space="preserve"> </w:t>
      </w:r>
      <w:r w:rsidRPr="00533639">
        <w:rPr>
          <w:rFonts w:ascii="Calibri" w:hAnsi="Calibri" w:cs="Calibri"/>
          <w:noProof/>
          <w:szCs w:val="30"/>
        </w:rPr>
        <w:t xml:space="preserve">Eindarleiðarin skal tryggja, </w:t>
      </w:r>
      <w:r w:rsidRPr="00533639">
        <w:rPr>
          <w:rFonts w:ascii="Calibri" w:hAnsi="Calibri" w:cs="Calibri"/>
          <w:noProof/>
        </w:rPr>
        <w:t>at virksemið fylgir fyrisitingarligum mannagongdum og leiðreglum, og at rættartrygdin hjá búfólkum og borgarum er í lagi. Eindar</w:t>
      </w:r>
      <w:r>
        <w:rPr>
          <w:rFonts w:ascii="Calibri" w:hAnsi="Calibri" w:cs="Calibri"/>
          <w:noProof/>
        </w:rPr>
        <w:t>-/</w:t>
      </w:r>
      <w:r w:rsidRPr="00533639">
        <w:rPr>
          <w:rFonts w:ascii="Calibri" w:hAnsi="Calibri" w:cs="Calibri"/>
          <w:noProof/>
        </w:rPr>
        <w:t>leiðarin hevur eisini ábyrgd av at boða leiðaranum fyri VEKS frá viðurskiftum, sum ikki eru í lagi ella eiga at verða broytt til tað betra, og at geva sítt íkast til at gera leiðreglur og mannagongdir.</w:t>
      </w:r>
    </w:p>
    <w:p w14:paraId="3847EDA6" w14:textId="77777777" w:rsidR="006E76BF" w:rsidRPr="00533639" w:rsidRDefault="006E76BF" w:rsidP="006E76BF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noProof/>
          <w:szCs w:val="30"/>
        </w:rPr>
      </w:pPr>
    </w:p>
    <w:p w14:paraId="3A74CB0D" w14:textId="77777777" w:rsidR="006E76BF" w:rsidRPr="00533639" w:rsidRDefault="006E76BF" w:rsidP="006E76BF">
      <w:pPr>
        <w:rPr>
          <w:rFonts w:ascii="Calibri" w:hAnsi="Calibri" w:cs="Calibri"/>
          <w:noProof/>
          <w:szCs w:val="30"/>
        </w:rPr>
      </w:pPr>
      <w:r w:rsidRPr="00533639">
        <w:rPr>
          <w:rFonts w:ascii="Calibri" w:hAnsi="Calibri" w:cs="Calibri"/>
          <w:noProof/>
          <w:szCs w:val="30"/>
        </w:rPr>
        <w:t xml:space="preserve">Eindarleiðarin hevur </w:t>
      </w:r>
      <w:r w:rsidRPr="00533639">
        <w:rPr>
          <w:rFonts w:ascii="Calibri" w:hAnsi="Calibri" w:cs="Calibri"/>
          <w:noProof/>
        </w:rPr>
        <w:t xml:space="preserve">mótvegis leiðaranum fyri VEKS ábyrgd av, at fíggjarætlanin fyri </w:t>
      </w:r>
      <w:r w:rsidRPr="009F1572">
        <w:rPr>
          <w:rFonts w:ascii="Calibri" w:hAnsi="Calibri" w:cs="Calibri"/>
          <w:noProof/>
          <w:szCs w:val="30"/>
        </w:rPr>
        <w:t>virksemi á Heiminum á Grønanesi og í heimatænastuni í Vestmanna- og Kvívíkar Kommunu</w:t>
      </w:r>
      <w:r>
        <w:rPr>
          <w:rFonts w:ascii="Calibri" w:hAnsi="Calibri" w:cs="Calibri"/>
          <w:noProof/>
          <w:szCs w:val="30"/>
        </w:rPr>
        <w:t xml:space="preserve"> </w:t>
      </w:r>
      <w:r w:rsidRPr="00533639">
        <w:rPr>
          <w:rFonts w:ascii="Calibri" w:hAnsi="Calibri" w:cs="Calibri"/>
          <w:noProof/>
        </w:rPr>
        <w:t>verður fylgd, og at játtanin heldur.</w:t>
      </w:r>
    </w:p>
    <w:p w14:paraId="2D9E9215" w14:textId="77777777" w:rsidR="006E76BF" w:rsidRPr="00533639" w:rsidRDefault="006E76BF" w:rsidP="006E76BF">
      <w:pPr>
        <w:pStyle w:val="Overskrift1"/>
        <w:rPr>
          <w:rFonts w:cs="Calibri"/>
        </w:rPr>
      </w:pPr>
      <w:bookmarkStart w:id="84" w:name="_Toc39238196"/>
      <w:bookmarkStart w:id="85" w:name="_Toc39243201"/>
      <w:bookmarkStart w:id="86" w:name="_Toc41651711"/>
      <w:bookmarkStart w:id="87" w:name="_Toc41651960"/>
      <w:bookmarkStart w:id="88" w:name="_Toc98493928"/>
      <w:bookmarkStart w:id="89" w:name="_Toc127538190"/>
      <w:bookmarkStart w:id="90" w:name="_Toc127541626"/>
      <w:bookmarkEnd w:id="75"/>
      <w:proofErr w:type="spellStart"/>
      <w:r w:rsidRPr="00533639">
        <w:rPr>
          <w:rFonts w:cs="Calibri"/>
        </w:rPr>
        <w:t>Førleikakrøv</w:t>
      </w:r>
      <w:bookmarkEnd w:id="84"/>
      <w:bookmarkEnd w:id="85"/>
      <w:bookmarkEnd w:id="86"/>
      <w:bookmarkEnd w:id="87"/>
      <w:bookmarkEnd w:id="88"/>
      <w:bookmarkEnd w:id="89"/>
      <w:bookmarkEnd w:id="90"/>
      <w:proofErr w:type="spellEnd"/>
    </w:p>
    <w:p w14:paraId="3756F9BC" w14:textId="77777777" w:rsidR="006E76BF" w:rsidRDefault="006E76BF" w:rsidP="006E76BF">
      <w:pPr>
        <w:rPr>
          <w:rFonts w:ascii="Calibri" w:hAnsi="Calibri" w:cs="Calibri"/>
          <w:lang w:val="nb-NO"/>
        </w:rPr>
      </w:pPr>
      <w:r>
        <w:rPr>
          <w:rFonts w:ascii="Calibri" w:hAnsi="Calibri" w:cs="Calibri"/>
          <w:lang w:val="nb-NO"/>
        </w:rPr>
        <w:t>Eindarleiðarin skal hava sum mest av hesum førleikum:</w:t>
      </w:r>
    </w:p>
    <w:p w14:paraId="1EB76D6D" w14:textId="77777777" w:rsidR="006E76BF" w:rsidRDefault="006E76BF" w:rsidP="006E76BF">
      <w:pPr>
        <w:numPr>
          <w:ilvl w:val="0"/>
          <w:numId w:val="5"/>
        </w:numPr>
        <w:contextualSpacing/>
        <w:rPr>
          <w:rFonts w:ascii="Calibri" w:hAnsi="Calibri" w:cs="Calibri"/>
          <w:noProof/>
          <w:lang w:val="nb-NO"/>
        </w:rPr>
      </w:pPr>
      <w:r>
        <w:rPr>
          <w:rFonts w:ascii="Calibri" w:hAnsi="Calibri" w:cs="Calibri"/>
          <w:noProof/>
          <w:szCs w:val="28"/>
          <w:lang w:val="nb-NO"/>
        </w:rPr>
        <w:t xml:space="preserve">Prógv og autorisatión sum </w:t>
      </w:r>
      <w:r>
        <w:rPr>
          <w:rFonts w:ascii="Calibri" w:hAnsi="Calibri" w:cs="Calibri"/>
          <w:noProof/>
          <w:lang w:val="nb-NO"/>
        </w:rPr>
        <w:t xml:space="preserve">sjúkrarøktarfrøðingur, heilsurøktari  </w:t>
      </w:r>
      <w:r>
        <w:rPr>
          <w:rFonts w:ascii="Calibri" w:hAnsi="Calibri" w:cs="Calibri"/>
          <w:lang w:val="fo-FO"/>
        </w:rPr>
        <w:t>ella aðra hóskandi útbúgving innan heilsurøkt.</w:t>
      </w:r>
    </w:p>
    <w:p w14:paraId="7DEDB70D" w14:textId="77777777" w:rsidR="006E76BF" w:rsidRDefault="006E76BF" w:rsidP="006E76BF">
      <w:pPr>
        <w:numPr>
          <w:ilvl w:val="0"/>
          <w:numId w:val="5"/>
        </w:numPr>
        <w:contextualSpacing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Royndir í leiðslu og/ella fyrisiting kunnu vera ein fyrimunur</w:t>
      </w:r>
    </w:p>
    <w:p w14:paraId="2394605D" w14:textId="77777777" w:rsidR="006E76BF" w:rsidRDefault="006E76BF" w:rsidP="006E76BF">
      <w:pPr>
        <w:numPr>
          <w:ilvl w:val="0"/>
          <w:numId w:val="5"/>
        </w:numPr>
        <w:contextualSpacing/>
        <w:rPr>
          <w:rFonts w:ascii="Calibri" w:hAnsi="Calibri" w:cs="Calibri"/>
          <w:noProof/>
          <w:lang w:val="nb-NO"/>
        </w:rPr>
      </w:pPr>
      <w:r>
        <w:rPr>
          <w:rFonts w:ascii="Calibri" w:hAnsi="Calibri" w:cs="Calibri"/>
          <w:noProof/>
          <w:lang w:val="nb-NO"/>
        </w:rPr>
        <w:t>Skal hava førleikar og evni at flyta VEKS inn í framtíðar tøkniligar arbeiðshættir</w:t>
      </w:r>
    </w:p>
    <w:p w14:paraId="0E41A655" w14:textId="77777777" w:rsidR="006E76BF" w:rsidRPr="00533639" w:rsidRDefault="006E76BF" w:rsidP="006E76B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szCs w:val="32"/>
        </w:rPr>
      </w:pPr>
      <w:r>
        <w:rPr>
          <w:rFonts w:ascii="Calibri" w:hAnsi="Calibri" w:cs="Calibri"/>
          <w:noProof/>
          <w:szCs w:val="32"/>
        </w:rPr>
        <w:t>Skal kenna og virðismeta viðkomandi</w:t>
      </w:r>
      <w:r w:rsidRPr="00533639">
        <w:rPr>
          <w:rFonts w:ascii="Calibri" w:hAnsi="Calibri" w:cs="Calibri"/>
          <w:noProof/>
          <w:szCs w:val="32"/>
        </w:rPr>
        <w:t xml:space="preserve"> lógir á økinum, faklig krøv og standardir</w:t>
      </w:r>
    </w:p>
    <w:p w14:paraId="0796B67E" w14:textId="77777777" w:rsidR="006E76BF" w:rsidRPr="00533639" w:rsidRDefault="006E76BF" w:rsidP="006E76B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szCs w:val="32"/>
          <w:lang w:val="nb-NO"/>
        </w:rPr>
      </w:pPr>
      <w:r w:rsidRPr="00533639">
        <w:rPr>
          <w:rFonts w:ascii="Calibri" w:hAnsi="Calibri" w:cs="Calibri"/>
          <w:noProof/>
          <w:lang w:val="nb-NO"/>
        </w:rPr>
        <w:t>Skal hava vitan, áhuga og førleika at leiða og menna starvfólkini og megna at skapa eitt lærandi umhvørvi</w:t>
      </w:r>
    </w:p>
    <w:p w14:paraId="3BE3A84F" w14:textId="77777777" w:rsidR="006E76BF" w:rsidRPr="00533639" w:rsidRDefault="006E76BF" w:rsidP="006E76BF">
      <w:pPr>
        <w:pStyle w:val="Overskrift1"/>
        <w:rPr>
          <w:rFonts w:cs="Calibri"/>
        </w:rPr>
      </w:pPr>
      <w:bookmarkStart w:id="91" w:name="_Toc39238197"/>
      <w:bookmarkStart w:id="92" w:name="_Toc39243202"/>
      <w:bookmarkStart w:id="93" w:name="_Toc41651712"/>
      <w:bookmarkStart w:id="94" w:name="_Toc41651961"/>
      <w:bookmarkStart w:id="95" w:name="_Toc98493929"/>
      <w:bookmarkStart w:id="96" w:name="_Toc127538191"/>
      <w:bookmarkStart w:id="97" w:name="_Toc127541627"/>
      <w:proofErr w:type="spellStart"/>
      <w:r w:rsidRPr="00533639">
        <w:rPr>
          <w:rFonts w:cs="Calibri"/>
        </w:rPr>
        <w:t>Vit</w:t>
      </w:r>
      <w:proofErr w:type="spellEnd"/>
      <w:r w:rsidRPr="00533639">
        <w:rPr>
          <w:rFonts w:cs="Calibri"/>
        </w:rPr>
        <w:t xml:space="preserve"> </w:t>
      </w:r>
      <w:proofErr w:type="spellStart"/>
      <w:r w:rsidRPr="00533639">
        <w:rPr>
          <w:rFonts w:cs="Calibri"/>
        </w:rPr>
        <w:t>bjóða</w:t>
      </w:r>
      <w:bookmarkEnd w:id="91"/>
      <w:bookmarkEnd w:id="92"/>
      <w:bookmarkEnd w:id="93"/>
      <w:bookmarkEnd w:id="94"/>
      <w:bookmarkEnd w:id="95"/>
      <w:bookmarkEnd w:id="96"/>
      <w:bookmarkEnd w:id="97"/>
      <w:proofErr w:type="spellEnd"/>
    </w:p>
    <w:p w14:paraId="27BCC2CE" w14:textId="77777777" w:rsidR="006E76BF" w:rsidRPr="006C25C3" w:rsidRDefault="006E76BF" w:rsidP="006E76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Calibri" w:hAnsi="Calibri" w:cs="Calibri"/>
          <w:strike/>
          <w:noProof/>
          <w:szCs w:val="32"/>
        </w:rPr>
      </w:pPr>
      <w:r w:rsidRPr="006C25C3">
        <w:rPr>
          <w:rFonts w:ascii="Calibri" w:hAnsi="Calibri" w:cs="Calibri"/>
          <w:noProof/>
          <w:szCs w:val="32"/>
        </w:rPr>
        <w:t xml:space="preserve">Eitt spennandi starv við fakligum og persónligum avbjóðingum </w:t>
      </w:r>
    </w:p>
    <w:p w14:paraId="0F8A2617" w14:textId="77777777" w:rsidR="006E76BF" w:rsidRPr="006C25C3" w:rsidRDefault="006E76BF" w:rsidP="006E76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szCs w:val="32"/>
        </w:rPr>
      </w:pPr>
      <w:r w:rsidRPr="006C25C3">
        <w:rPr>
          <w:rFonts w:ascii="Calibri" w:hAnsi="Calibri" w:cs="Calibri"/>
          <w:noProof/>
          <w:szCs w:val="32"/>
        </w:rPr>
        <w:t xml:space="preserve">Leiðslumenning í skipaðum leiðslufelagsskapi við føstum leiðslufundum </w:t>
      </w:r>
    </w:p>
    <w:p w14:paraId="41E3FE3F" w14:textId="77777777" w:rsidR="006E76BF" w:rsidRPr="00533639" w:rsidRDefault="006E76BF" w:rsidP="006E76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ascii="Calibri" w:hAnsi="Calibri" w:cs="Calibri"/>
          <w:noProof/>
          <w:szCs w:val="32"/>
          <w:lang w:val="nb-NO"/>
        </w:rPr>
      </w:pPr>
      <w:r w:rsidRPr="00533639">
        <w:rPr>
          <w:rFonts w:ascii="Calibri" w:hAnsi="Calibri" w:cs="Calibri"/>
          <w:noProof/>
          <w:szCs w:val="32"/>
          <w:lang w:val="nb-NO"/>
        </w:rPr>
        <w:t>Ávirkan á menning av tænastum og tilboðum í VEKS</w:t>
      </w:r>
    </w:p>
    <w:p w14:paraId="629D9213" w14:textId="77777777" w:rsidR="006E76BF" w:rsidRPr="00E41802" w:rsidRDefault="006E76BF" w:rsidP="006E76BF">
      <w:pPr>
        <w:pStyle w:val="Overskrift1"/>
        <w:rPr>
          <w:rFonts w:cs="Calibri"/>
          <w:lang w:val="nb-NO"/>
        </w:rPr>
      </w:pPr>
      <w:bookmarkStart w:id="98" w:name="_Toc39238198"/>
      <w:bookmarkStart w:id="99" w:name="_Toc39243203"/>
      <w:bookmarkStart w:id="100" w:name="_Toc41651713"/>
      <w:bookmarkStart w:id="101" w:name="_Toc41651962"/>
      <w:bookmarkStart w:id="102" w:name="_Toc98493930"/>
      <w:bookmarkStart w:id="103" w:name="_Toc127538192"/>
      <w:bookmarkStart w:id="104" w:name="_Toc127541628"/>
      <w:r w:rsidRPr="00E41802">
        <w:rPr>
          <w:rFonts w:cs="Calibri"/>
          <w:lang w:val="nb-NO"/>
        </w:rPr>
        <w:t>Løn og setanartreytir</w:t>
      </w:r>
      <w:bookmarkEnd w:id="98"/>
      <w:bookmarkEnd w:id="99"/>
      <w:bookmarkEnd w:id="100"/>
      <w:bookmarkEnd w:id="101"/>
      <w:bookmarkEnd w:id="102"/>
      <w:bookmarkEnd w:id="103"/>
      <w:bookmarkEnd w:id="104"/>
    </w:p>
    <w:p w14:paraId="51F9BEEA" w14:textId="77777777" w:rsidR="006E76BF" w:rsidRPr="00E41802" w:rsidRDefault="006E76BF" w:rsidP="006E76BF">
      <w:pPr>
        <w:spacing w:before="120" w:after="120"/>
        <w:rPr>
          <w:rFonts w:ascii="Calibri" w:hAnsi="Calibri" w:cs="Calibri"/>
          <w:noProof/>
          <w:lang w:val="nb-NO"/>
        </w:rPr>
      </w:pPr>
      <w:r w:rsidRPr="00E41802">
        <w:rPr>
          <w:rFonts w:ascii="Calibri" w:hAnsi="Calibri" w:cs="Calibri"/>
          <w:noProof/>
          <w:lang w:val="nb-NO"/>
        </w:rPr>
        <w:t>Starvið sum eindar</w:t>
      </w:r>
      <w:r>
        <w:rPr>
          <w:rFonts w:ascii="Calibri" w:hAnsi="Calibri" w:cs="Calibri"/>
          <w:noProof/>
          <w:lang w:val="nb-NO"/>
        </w:rPr>
        <w:t>-/</w:t>
      </w:r>
      <w:r w:rsidRPr="00E41802">
        <w:rPr>
          <w:rFonts w:ascii="Calibri" w:hAnsi="Calibri" w:cs="Calibri"/>
          <w:noProof/>
          <w:lang w:val="nb-NO"/>
        </w:rPr>
        <w:t xml:space="preserve">leiðari við ábyrgd fyri </w:t>
      </w:r>
      <w:r w:rsidRPr="009F1572">
        <w:rPr>
          <w:rFonts w:ascii="Calibri" w:hAnsi="Calibri" w:cs="Calibri"/>
          <w:noProof/>
          <w:szCs w:val="30"/>
          <w:lang w:val="nb-NO"/>
        </w:rPr>
        <w:t xml:space="preserve">virksemi á Heiminum á Grønanesi og í heimatænastuni í Vestmanna- og Kvívíkar </w:t>
      </w:r>
      <w:r>
        <w:rPr>
          <w:rFonts w:ascii="Calibri" w:hAnsi="Calibri" w:cs="Calibri"/>
          <w:noProof/>
          <w:szCs w:val="30"/>
          <w:lang w:val="nb-NO"/>
        </w:rPr>
        <w:t>k</w:t>
      </w:r>
      <w:r w:rsidRPr="009F1572">
        <w:rPr>
          <w:rFonts w:ascii="Calibri" w:hAnsi="Calibri" w:cs="Calibri"/>
          <w:noProof/>
          <w:szCs w:val="30"/>
          <w:lang w:val="nb-NO"/>
        </w:rPr>
        <w:t>ommunu</w:t>
      </w:r>
      <w:r>
        <w:rPr>
          <w:rFonts w:ascii="Calibri" w:hAnsi="Calibri" w:cs="Calibri"/>
          <w:noProof/>
          <w:szCs w:val="30"/>
          <w:lang w:val="nb-NO"/>
        </w:rPr>
        <w:t xml:space="preserve"> </w:t>
      </w:r>
      <w:r w:rsidRPr="00E41802">
        <w:rPr>
          <w:rFonts w:ascii="Calibri" w:hAnsi="Calibri" w:cs="Calibri"/>
          <w:noProof/>
          <w:lang w:val="nb-NO"/>
        </w:rPr>
        <w:t>er fulla tíð.</w:t>
      </w:r>
    </w:p>
    <w:p w14:paraId="751DF2F1" w14:textId="77777777" w:rsidR="006E76BF" w:rsidRPr="00E41802" w:rsidRDefault="006E76BF" w:rsidP="006E76BF">
      <w:pPr>
        <w:spacing w:before="120" w:after="120"/>
        <w:rPr>
          <w:rFonts w:ascii="Calibri" w:hAnsi="Calibri" w:cs="Calibri"/>
          <w:i/>
          <w:noProof/>
          <w:lang w:val="nb-NO"/>
        </w:rPr>
      </w:pPr>
      <w:r w:rsidRPr="00E41802">
        <w:rPr>
          <w:rFonts w:ascii="Calibri" w:hAnsi="Calibri" w:cs="Calibri"/>
          <w:noProof/>
          <w:lang w:val="nb-NO"/>
        </w:rPr>
        <w:t>Løn og setanartreytir eru sambært sáttmála millum KAF/Fíggjarmálaráðið og Felagið Føroyskir Sjúkrarøktarfrøðingar</w:t>
      </w:r>
      <w:r>
        <w:rPr>
          <w:rFonts w:ascii="Calibri" w:hAnsi="Calibri" w:cs="Calibri"/>
          <w:noProof/>
          <w:lang w:val="nb-NO"/>
        </w:rPr>
        <w:t>, Heilsurøktarafelagið e.l.</w:t>
      </w:r>
    </w:p>
    <w:p w14:paraId="6C2464AD" w14:textId="77777777" w:rsidR="006E76BF" w:rsidRPr="006C25C3" w:rsidRDefault="006E76BF">
      <w:pPr>
        <w:rPr>
          <w:lang w:val="nb-NO"/>
        </w:rPr>
      </w:pPr>
    </w:p>
    <w:sectPr w:rsidR="006E76BF" w:rsidRPr="006C25C3" w:rsidSect="00DD35A5">
      <w:footerReference w:type="default" r:id="rId9"/>
      <w:pgSz w:w="11900" w:h="1684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C7C6" w14:textId="77777777" w:rsidR="00000000" w:rsidRDefault="006C25C3">
      <w:pPr>
        <w:spacing w:after="0"/>
      </w:pPr>
      <w:r>
        <w:separator/>
      </w:r>
    </w:p>
  </w:endnote>
  <w:endnote w:type="continuationSeparator" w:id="0">
    <w:p w14:paraId="59DD4A4E" w14:textId="77777777" w:rsidR="00000000" w:rsidRDefault="006C25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02E3" w14:textId="77777777" w:rsidR="003751D0" w:rsidRDefault="006C25C3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3C17157" w14:textId="77777777" w:rsidR="003751D0" w:rsidRDefault="006C25C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7C7A" w14:textId="77777777" w:rsidR="00000000" w:rsidRDefault="006C25C3">
      <w:pPr>
        <w:spacing w:after="0"/>
      </w:pPr>
      <w:r>
        <w:separator/>
      </w:r>
    </w:p>
  </w:footnote>
  <w:footnote w:type="continuationSeparator" w:id="0">
    <w:p w14:paraId="62438425" w14:textId="77777777" w:rsidR="00000000" w:rsidRDefault="006C25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190"/>
    <w:multiLevelType w:val="hybridMultilevel"/>
    <w:tmpl w:val="81063B62"/>
    <w:lvl w:ilvl="0" w:tplc="905A5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B4515C"/>
    <w:multiLevelType w:val="hybridMultilevel"/>
    <w:tmpl w:val="13A2B35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B622F"/>
    <w:multiLevelType w:val="hybridMultilevel"/>
    <w:tmpl w:val="C8FA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95154"/>
    <w:multiLevelType w:val="hybridMultilevel"/>
    <w:tmpl w:val="BA0C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43844"/>
    <w:multiLevelType w:val="hybridMultilevel"/>
    <w:tmpl w:val="24867FDE"/>
    <w:lvl w:ilvl="0" w:tplc="085AD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b-N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274FA"/>
    <w:multiLevelType w:val="hybridMultilevel"/>
    <w:tmpl w:val="E260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723"/>
    <w:multiLevelType w:val="hybridMultilevel"/>
    <w:tmpl w:val="12BA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52029"/>
    <w:multiLevelType w:val="hybridMultilevel"/>
    <w:tmpl w:val="1816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BF"/>
    <w:rsid w:val="006C25C3"/>
    <w:rsid w:val="006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6653E9"/>
  <w15:chartTrackingRefBased/>
  <w15:docId w15:val="{9DD69C4F-2BC8-449E-8FC7-15B73F9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BF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76BF"/>
    <w:pPr>
      <w:keepNext/>
      <w:keepLines/>
      <w:spacing w:before="240" w:after="0"/>
      <w:outlineLvl w:val="0"/>
    </w:pPr>
    <w:rPr>
      <w:rFonts w:ascii="Calibri" w:eastAsia="Times New Roman" w:hAnsi="Calibri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76BF"/>
    <w:pPr>
      <w:keepNext/>
      <w:keepLines/>
      <w:spacing w:before="40" w:after="0"/>
      <w:outlineLvl w:val="1"/>
    </w:pPr>
    <w:rPr>
      <w:rFonts w:ascii="Calibri" w:eastAsia="Times New Roman" w:hAnsi="Calibri"/>
      <w:color w:val="365F9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76BF"/>
    <w:rPr>
      <w:rFonts w:ascii="Calibri" w:eastAsia="Times New Roman" w:hAnsi="Calibri" w:cs="Times New Roman"/>
      <w:color w:val="365F9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E76BF"/>
    <w:rPr>
      <w:rFonts w:ascii="Calibri" w:eastAsia="Times New Roman" w:hAnsi="Calibri" w:cs="Times New Roman"/>
      <w:color w:val="365F91"/>
      <w:sz w:val="26"/>
      <w:szCs w:val="26"/>
    </w:rPr>
  </w:style>
  <w:style w:type="character" w:styleId="Hyperlink">
    <w:name w:val="Hyperlink"/>
    <w:uiPriority w:val="99"/>
    <w:unhideWhenUsed/>
    <w:rsid w:val="006E76BF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6E76BF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E76BF"/>
    <w:rPr>
      <w:rFonts w:ascii="Cambria" w:eastAsia="Cambria" w:hAnsi="Cambria" w:cs="Times New Roman"/>
      <w:sz w:val="24"/>
      <w:szCs w:val="24"/>
    </w:rPr>
  </w:style>
  <w:style w:type="paragraph" w:styleId="Overskrift">
    <w:name w:val="TOC Heading"/>
    <w:basedOn w:val="Overskrift1"/>
    <w:next w:val="Normal"/>
    <w:uiPriority w:val="39"/>
    <w:unhideWhenUsed/>
    <w:qFormat/>
    <w:rsid w:val="006E76BF"/>
    <w:pPr>
      <w:spacing w:line="259" w:lineRule="auto"/>
      <w:outlineLvl w:val="9"/>
    </w:pPr>
    <w:rPr>
      <w:rFonts w:ascii="Calibri Light" w:hAnsi="Calibri Light"/>
      <w:color w:val="2F5496"/>
      <w:lang w:val="fo-FO" w:eastAsia="fo-FO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E76BF"/>
  </w:style>
  <w:style w:type="paragraph" w:styleId="Indholdsfortegnelse2">
    <w:name w:val="toc 2"/>
    <w:basedOn w:val="Normal"/>
    <w:next w:val="Normal"/>
    <w:autoRedefine/>
    <w:uiPriority w:val="39"/>
    <w:unhideWhenUsed/>
    <w:rsid w:val="006E76BF"/>
    <w:pPr>
      <w:ind w:left="240"/>
    </w:pPr>
  </w:style>
  <w:style w:type="paragraph" w:styleId="Listeafsnit">
    <w:name w:val="List Paragraph"/>
    <w:basedOn w:val="Normal"/>
    <w:uiPriority w:val="34"/>
    <w:qFormat/>
    <w:rsid w:val="006E76BF"/>
    <w:pPr>
      <w:spacing w:after="0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eks.fo/upload/tinymce/8874ac6d73982c38b062b1c96cc12b0b1d98dab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1159</Words>
  <Characters>7073</Characters>
  <Application>Microsoft Office Word</Application>
  <DocSecurity>4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Turiðardóttir Kreutzmann</dc:creator>
  <cp:keywords/>
  <dc:description/>
  <cp:lastModifiedBy>Niels A. Joensen</cp:lastModifiedBy>
  <cp:revision>2</cp:revision>
  <dcterms:created xsi:type="dcterms:W3CDTF">2023-02-20T13:52:00Z</dcterms:created>
  <dcterms:modified xsi:type="dcterms:W3CDTF">2023-02-20T13:52:00Z</dcterms:modified>
</cp:coreProperties>
</file>